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10012"/>
      </w:tblGrid>
      <w:tr w:rsidR="0016304A" w:rsidRPr="0016304A" w14:paraId="04D26757" w14:textId="77777777" w:rsidTr="00343149">
        <w:trPr>
          <w:jc w:val="center"/>
        </w:trPr>
        <w:tc>
          <w:tcPr>
            <w:tcW w:w="10012" w:type="dxa"/>
          </w:tcPr>
          <w:p w14:paraId="6E6D20D4" w14:textId="77777777" w:rsidR="00B4403E" w:rsidRPr="0016304A" w:rsidRDefault="00B4403E" w:rsidP="00181AB4">
            <w:pPr>
              <w:jc w:val="center"/>
            </w:pPr>
            <w:r w:rsidRPr="0016304A">
              <w:rPr>
                <w:noProof/>
              </w:rPr>
              <w:drawing>
                <wp:inline distT="0" distB="0" distL="0" distR="0" wp14:anchorId="47B513D3" wp14:editId="08C65228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9156D4" w14:textId="77777777" w:rsidR="006A0FF2" w:rsidRPr="0016304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16304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14:paraId="41BCFFEC" w14:textId="77777777" w:rsidR="006A0FF2" w:rsidRPr="0016304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 w:rsidRPr="0016304A">
              <w:rPr>
                <w:rFonts w:eastAsia="Arial Unicode MS"/>
                <w:b/>
                <w:bCs/>
                <w:sz w:val="32"/>
                <w:szCs w:val="32"/>
              </w:rPr>
              <w:t xml:space="preserve">муниципального округа </w:t>
            </w:r>
            <w:proofErr w:type="spellStart"/>
            <w:r w:rsidRPr="0016304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14:paraId="0AB2D2C9" w14:textId="77777777" w:rsidR="006A0FF2" w:rsidRPr="0016304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16304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14:paraId="094D1887" w14:textId="77777777" w:rsidR="006A0FF2" w:rsidRPr="0016304A" w:rsidRDefault="006A0FF2" w:rsidP="006A0FF2">
            <w:pPr>
              <w:jc w:val="center"/>
            </w:pPr>
          </w:p>
          <w:p w14:paraId="6DB2ACA9" w14:textId="77777777" w:rsidR="00B4403E" w:rsidRPr="0016304A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16304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16304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Start w:id="8" w:name="_GoBack"/>
            <w:bookmarkEnd w:id="6"/>
            <w:bookmarkEnd w:id="7"/>
            <w:bookmarkEnd w:id="8"/>
          </w:p>
          <w:p w14:paraId="7A96C361" w14:textId="77777777" w:rsidR="00B4403E" w:rsidRPr="0016304A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14:paraId="16D314E7" w14:textId="77777777" w:rsidR="00B4403E" w:rsidRPr="0016304A" w:rsidRDefault="00B4403E" w:rsidP="00B4403E">
      <w:pPr>
        <w:jc w:val="both"/>
        <w:rPr>
          <w:sz w:val="28"/>
          <w:szCs w:val="28"/>
        </w:rPr>
      </w:pPr>
    </w:p>
    <w:p w14:paraId="3077A25B" w14:textId="3EEF64A1" w:rsidR="00B4403E" w:rsidRPr="0016304A" w:rsidRDefault="00B4403E" w:rsidP="007C492A">
      <w:pPr>
        <w:jc w:val="both"/>
        <w:rPr>
          <w:b/>
          <w:sz w:val="28"/>
          <w:szCs w:val="28"/>
        </w:rPr>
      </w:pPr>
      <w:r w:rsidRPr="0016304A">
        <w:rPr>
          <w:sz w:val="28"/>
          <w:szCs w:val="28"/>
        </w:rPr>
        <w:t xml:space="preserve">                                                                                         </w:t>
      </w:r>
      <w:r w:rsidR="006A0FF2" w:rsidRPr="0016304A">
        <w:rPr>
          <w:sz w:val="28"/>
          <w:szCs w:val="28"/>
        </w:rPr>
        <w:t xml:space="preserve">         </w:t>
      </w:r>
      <w:r w:rsidRPr="0016304A">
        <w:rPr>
          <w:sz w:val="28"/>
          <w:szCs w:val="28"/>
        </w:rPr>
        <w:t xml:space="preserve"> </w:t>
      </w:r>
      <w:r w:rsidR="009C1D6B" w:rsidRPr="0016304A">
        <w:rPr>
          <w:sz w:val="28"/>
          <w:szCs w:val="28"/>
        </w:rPr>
        <w:t>О</w:t>
      </w:r>
      <w:r w:rsidRPr="0016304A">
        <w:rPr>
          <w:sz w:val="28"/>
          <w:szCs w:val="28"/>
        </w:rPr>
        <w:t>т</w:t>
      </w:r>
      <w:r w:rsidR="009C1D6B" w:rsidRPr="009C1D6B">
        <w:rPr>
          <w:sz w:val="28"/>
          <w:szCs w:val="28"/>
          <w:u w:val="single"/>
        </w:rPr>
        <w:t>06.03.2026</w:t>
      </w:r>
      <w:r w:rsidR="009C1D6B">
        <w:rPr>
          <w:sz w:val="28"/>
          <w:szCs w:val="28"/>
          <w:u w:val="single"/>
        </w:rPr>
        <w:t xml:space="preserve"> </w:t>
      </w:r>
      <w:r w:rsidRPr="0016304A">
        <w:rPr>
          <w:sz w:val="28"/>
          <w:szCs w:val="28"/>
        </w:rPr>
        <w:t>№</w:t>
      </w:r>
      <w:r w:rsidR="009C1D6B" w:rsidRPr="009C1D6B">
        <w:rPr>
          <w:sz w:val="28"/>
          <w:szCs w:val="28"/>
          <w:u w:val="single"/>
        </w:rPr>
        <w:t>196</w:t>
      </w:r>
    </w:p>
    <w:p w14:paraId="789C3819" w14:textId="77777777" w:rsidR="0004750A" w:rsidRPr="0016304A" w:rsidRDefault="0004750A" w:rsidP="006A7CFA">
      <w:pPr>
        <w:tabs>
          <w:tab w:val="left" w:pos="450"/>
          <w:tab w:val="left" w:pos="7575"/>
        </w:tabs>
        <w:jc w:val="both"/>
        <w:rPr>
          <w:sz w:val="28"/>
          <w:szCs w:val="28"/>
        </w:rPr>
      </w:pPr>
    </w:p>
    <w:p w14:paraId="2F993620" w14:textId="77777777" w:rsidR="0016304A" w:rsidRPr="00295843" w:rsidRDefault="0016304A" w:rsidP="001630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4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hyperlink w:anchor="Par26" w:tooltip="Ссылка на текущий документ" w:history="1">
        <w:proofErr w:type="gramStart"/>
        <w:r w:rsidRPr="00295843">
          <w:rPr>
            <w:rFonts w:ascii="Times New Roman" w:hAnsi="Times New Roman" w:cs="Times New Roman"/>
            <w:b/>
            <w:sz w:val="28"/>
            <w:szCs w:val="28"/>
          </w:rPr>
          <w:t xml:space="preserve">Порядка использования бюджетных ассигнований  </w:t>
        </w:r>
      </w:hyperlink>
      <w:r w:rsidRPr="00295843">
        <w:rPr>
          <w:rFonts w:ascii="Times New Roman" w:hAnsi="Times New Roman" w:cs="Times New Roman"/>
          <w:b/>
          <w:sz w:val="28"/>
          <w:szCs w:val="28"/>
        </w:rPr>
        <w:t xml:space="preserve"> резервного фонда Администрации муниципального округа</w:t>
      </w:r>
      <w:proofErr w:type="gramEnd"/>
      <w:r w:rsidRPr="002958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CDFB09" w14:textId="5DE18431" w:rsidR="0016304A" w:rsidRPr="00295843" w:rsidRDefault="0016304A" w:rsidP="001630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5843">
        <w:rPr>
          <w:rFonts w:ascii="Times New Roman" w:hAnsi="Times New Roman" w:cs="Times New Roman"/>
          <w:b/>
          <w:sz w:val="28"/>
          <w:szCs w:val="28"/>
        </w:rPr>
        <w:t>Навашинский</w:t>
      </w:r>
      <w:proofErr w:type="spellEnd"/>
      <w:r w:rsidRPr="00295843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14:paraId="553FD29C" w14:textId="77777777" w:rsidR="0016304A" w:rsidRPr="00295843" w:rsidRDefault="0016304A" w:rsidP="0016304A">
      <w:pPr>
        <w:pStyle w:val="ConsPlusTitle"/>
        <w:widowControl/>
        <w:jc w:val="center"/>
        <w:rPr>
          <w:rFonts w:ascii="Times New Roman" w:hAnsi="Times New Roman" w:cs="Times New Roman"/>
          <w:color w:val="EE0000"/>
          <w:sz w:val="28"/>
          <w:szCs w:val="28"/>
        </w:rPr>
      </w:pPr>
    </w:p>
    <w:p w14:paraId="0C7F7D79" w14:textId="31F6286A" w:rsidR="0016304A" w:rsidRPr="00295843" w:rsidRDefault="0016304A" w:rsidP="0016304A">
      <w:pPr>
        <w:ind w:firstLine="851"/>
        <w:jc w:val="both"/>
        <w:rPr>
          <w:b/>
          <w:sz w:val="28"/>
          <w:szCs w:val="28"/>
        </w:rPr>
      </w:pPr>
      <w:r w:rsidRPr="00295843">
        <w:rPr>
          <w:sz w:val="28"/>
          <w:szCs w:val="28"/>
        </w:rPr>
        <w:t xml:space="preserve">В соответствии со статьей 81 Бюджетного кодекса Российской Федерации Администрация муниципального округа </w:t>
      </w:r>
      <w:proofErr w:type="spellStart"/>
      <w:r w:rsidRPr="00295843">
        <w:rPr>
          <w:sz w:val="28"/>
          <w:szCs w:val="28"/>
        </w:rPr>
        <w:t>Навашинский</w:t>
      </w:r>
      <w:proofErr w:type="spellEnd"/>
      <w:r w:rsidRPr="00295843">
        <w:rPr>
          <w:sz w:val="28"/>
          <w:szCs w:val="28"/>
        </w:rPr>
        <w:t xml:space="preserve"> Нижегородской области </w:t>
      </w:r>
      <w:proofErr w:type="gramStart"/>
      <w:r w:rsidRPr="00295843">
        <w:rPr>
          <w:b/>
          <w:sz w:val="28"/>
          <w:szCs w:val="28"/>
        </w:rPr>
        <w:t>п</w:t>
      </w:r>
      <w:proofErr w:type="gramEnd"/>
      <w:r w:rsidRPr="00295843">
        <w:rPr>
          <w:b/>
          <w:sz w:val="28"/>
          <w:szCs w:val="28"/>
        </w:rPr>
        <w:t xml:space="preserve"> о с т а н о в л я е т:</w:t>
      </w:r>
    </w:p>
    <w:p w14:paraId="11FD336C" w14:textId="310629D0" w:rsidR="0016304A" w:rsidRPr="00295843" w:rsidRDefault="0016304A" w:rsidP="0016304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843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26" w:tooltip="Ссылка на текущий документ" w:history="1">
        <w:r w:rsidRPr="0029584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958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5843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 Администрации муниципального округа</w:t>
      </w:r>
      <w:proofErr w:type="gramEnd"/>
      <w:r w:rsidRPr="0029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43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295843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39AA6D02" w14:textId="77777777" w:rsidR="0016304A" w:rsidRPr="00295843" w:rsidRDefault="0016304A" w:rsidP="0016304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843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14:paraId="3AEB1855" w14:textId="78510525" w:rsidR="0016304A" w:rsidRPr="00295843" w:rsidRDefault="0016304A" w:rsidP="0016304A">
      <w:pPr>
        <w:pStyle w:val="Style3"/>
        <w:widowControl/>
        <w:spacing w:line="240" w:lineRule="auto"/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 xml:space="preserve">постановление </w:t>
      </w:r>
      <w:r w:rsidRPr="00295843">
        <w:rPr>
          <w:snapToGrid w:val="0"/>
          <w:sz w:val="28"/>
          <w:szCs w:val="28"/>
        </w:rPr>
        <w:t xml:space="preserve">Администрации городского округа </w:t>
      </w:r>
      <w:proofErr w:type="spellStart"/>
      <w:r w:rsidRPr="00295843">
        <w:rPr>
          <w:snapToGrid w:val="0"/>
          <w:sz w:val="28"/>
          <w:szCs w:val="28"/>
        </w:rPr>
        <w:t>Навашинский</w:t>
      </w:r>
      <w:proofErr w:type="spellEnd"/>
      <w:r w:rsidRPr="00295843">
        <w:rPr>
          <w:snapToGrid w:val="0"/>
          <w:sz w:val="28"/>
          <w:szCs w:val="28"/>
        </w:rPr>
        <w:t xml:space="preserve"> Нижегородской области от 22 января 2016 года № 36 «Об утверждении </w:t>
      </w:r>
      <w:proofErr w:type="gramStart"/>
      <w:r w:rsidRPr="00295843">
        <w:rPr>
          <w:snapToGrid w:val="0"/>
          <w:sz w:val="28"/>
          <w:szCs w:val="28"/>
        </w:rPr>
        <w:t>Порядка использования бюджетных ассигнований резервного фонда Администрации городского округа</w:t>
      </w:r>
      <w:proofErr w:type="gramEnd"/>
      <w:r w:rsidRPr="00295843">
        <w:rPr>
          <w:snapToGrid w:val="0"/>
          <w:sz w:val="28"/>
          <w:szCs w:val="28"/>
        </w:rPr>
        <w:t xml:space="preserve"> </w:t>
      </w:r>
      <w:proofErr w:type="spellStart"/>
      <w:r w:rsidRPr="00295843">
        <w:rPr>
          <w:snapToGrid w:val="0"/>
          <w:sz w:val="28"/>
          <w:szCs w:val="28"/>
        </w:rPr>
        <w:t>Навашинский</w:t>
      </w:r>
      <w:proofErr w:type="spellEnd"/>
      <w:r w:rsidRPr="00295843">
        <w:rPr>
          <w:snapToGrid w:val="0"/>
          <w:sz w:val="28"/>
          <w:szCs w:val="28"/>
        </w:rPr>
        <w:t xml:space="preserve"> Нижегородской области»;</w:t>
      </w:r>
    </w:p>
    <w:p w14:paraId="1276707A" w14:textId="77777777" w:rsidR="0016304A" w:rsidRPr="00295843" w:rsidRDefault="0016304A" w:rsidP="0016304A">
      <w:pPr>
        <w:pStyle w:val="Style3"/>
        <w:widowControl/>
        <w:spacing w:line="240" w:lineRule="auto"/>
        <w:ind w:firstLine="851"/>
        <w:jc w:val="both"/>
        <w:rPr>
          <w:snapToGrid w:val="0"/>
          <w:sz w:val="28"/>
          <w:szCs w:val="28"/>
        </w:rPr>
      </w:pPr>
      <w:r w:rsidRPr="00295843">
        <w:rPr>
          <w:sz w:val="28"/>
          <w:szCs w:val="28"/>
        </w:rPr>
        <w:t xml:space="preserve">постановление </w:t>
      </w:r>
      <w:r w:rsidRPr="00295843">
        <w:rPr>
          <w:snapToGrid w:val="0"/>
          <w:sz w:val="28"/>
          <w:szCs w:val="28"/>
        </w:rPr>
        <w:t xml:space="preserve">Администрации городского округа </w:t>
      </w:r>
      <w:proofErr w:type="spellStart"/>
      <w:r w:rsidRPr="00295843">
        <w:rPr>
          <w:snapToGrid w:val="0"/>
          <w:sz w:val="28"/>
          <w:szCs w:val="28"/>
        </w:rPr>
        <w:t>Навашинский</w:t>
      </w:r>
      <w:proofErr w:type="spellEnd"/>
      <w:r w:rsidRPr="00295843">
        <w:rPr>
          <w:snapToGrid w:val="0"/>
          <w:sz w:val="28"/>
          <w:szCs w:val="28"/>
        </w:rPr>
        <w:t xml:space="preserve"> Нижегородской области от 13 октября 2017 года № 1071 «О внесении изменений в постановление Администрации городского округа </w:t>
      </w:r>
      <w:proofErr w:type="spellStart"/>
      <w:r w:rsidRPr="00295843">
        <w:rPr>
          <w:snapToGrid w:val="0"/>
          <w:sz w:val="28"/>
          <w:szCs w:val="28"/>
        </w:rPr>
        <w:t>Навашинский</w:t>
      </w:r>
      <w:proofErr w:type="spellEnd"/>
      <w:r w:rsidRPr="00295843">
        <w:rPr>
          <w:snapToGrid w:val="0"/>
          <w:sz w:val="28"/>
          <w:szCs w:val="28"/>
        </w:rPr>
        <w:t xml:space="preserve"> Нижегородской области от 22 января 2016 года №36 «Об утверждении </w:t>
      </w:r>
      <w:proofErr w:type="gramStart"/>
      <w:r w:rsidRPr="00295843">
        <w:rPr>
          <w:snapToGrid w:val="0"/>
          <w:sz w:val="28"/>
          <w:szCs w:val="28"/>
        </w:rPr>
        <w:t>Порядка использования бюджетных ассигнований резервного фонда Администрации городского округа</w:t>
      </w:r>
      <w:proofErr w:type="gramEnd"/>
      <w:r w:rsidRPr="00295843">
        <w:rPr>
          <w:snapToGrid w:val="0"/>
          <w:sz w:val="28"/>
          <w:szCs w:val="28"/>
        </w:rPr>
        <w:t xml:space="preserve"> </w:t>
      </w:r>
      <w:proofErr w:type="spellStart"/>
      <w:r w:rsidRPr="00295843">
        <w:rPr>
          <w:snapToGrid w:val="0"/>
          <w:sz w:val="28"/>
          <w:szCs w:val="28"/>
        </w:rPr>
        <w:t>Навашинский</w:t>
      </w:r>
      <w:proofErr w:type="spellEnd"/>
      <w:r w:rsidRPr="00295843">
        <w:rPr>
          <w:snapToGrid w:val="0"/>
          <w:sz w:val="28"/>
          <w:szCs w:val="28"/>
        </w:rPr>
        <w:t xml:space="preserve"> Нижегородской области».</w:t>
      </w:r>
    </w:p>
    <w:p w14:paraId="3A7F77D9" w14:textId="1156EE95" w:rsidR="0016304A" w:rsidRPr="00295843" w:rsidRDefault="0016304A" w:rsidP="0016304A">
      <w:pPr>
        <w:pStyle w:val="Style3"/>
        <w:widowControl/>
        <w:spacing w:line="240" w:lineRule="auto"/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 xml:space="preserve">3.Организационному отделу Администрации муниципального округа </w:t>
      </w:r>
      <w:proofErr w:type="spellStart"/>
      <w:r w:rsidRPr="00295843">
        <w:rPr>
          <w:sz w:val="28"/>
          <w:szCs w:val="28"/>
        </w:rPr>
        <w:t>Навашинский</w:t>
      </w:r>
      <w:proofErr w:type="spellEnd"/>
      <w:r w:rsidRPr="00295843">
        <w:rPr>
          <w:sz w:val="28"/>
          <w:szCs w:val="28"/>
        </w:rPr>
        <w:t xml:space="preserve"> Нижегородской области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Pr="00295843">
        <w:rPr>
          <w:sz w:val="28"/>
          <w:szCs w:val="28"/>
        </w:rPr>
        <w:t>Приокская</w:t>
      </w:r>
      <w:proofErr w:type="spellEnd"/>
      <w:proofErr w:type="gramEnd"/>
      <w:r w:rsidRPr="00295843">
        <w:rPr>
          <w:sz w:val="28"/>
          <w:szCs w:val="28"/>
        </w:rPr>
        <w:t xml:space="preserve"> правда» и размещение на официальном сайте Администрации муниципального округа </w:t>
      </w:r>
      <w:proofErr w:type="spellStart"/>
      <w:r w:rsidRPr="00295843">
        <w:rPr>
          <w:sz w:val="28"/>
          <w:szCs w:val="28"/>
        </w:rPr>
        <w:t>Навашинский</w:t>
      </w:r>
      <w:proofErr w:type="spellEnd"/>
      <w:r w:rsidRPr="00295843">
        <w:rPr>
          <w:sz w:val="28"/>
          <w:szCs w:val="28"/>
        </w:rPr>
        <w:t xml:space="preserve"> в информационно-телекоммуникационной сети Интернет.</w:t>
      </w:r>
    </w:p>
    <w:p w14:paraId="47258C7C" w14:textId="4BD8295D" w:rsidR="0016304A" w:rsidRPr="00295843" w:rsidRDefault="0016304A" w:rsidP="00C86C3B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>4.</w:t>
      </w:r>
      <w:proofErr w:type="gramStart"/>
      <w:r w:rsidRPr="00295843">
        <w:rPr>
          <w:sz w:val="28"/>
          <w:szCs w:val="28"/>
        </w:rPr>
        <w:t>Контроль за</w:t>
      </w:r>
      <w:proofErr w:type="gramEnd"/>
      <w:r w:rsidRPr="00295843">
        <w:rPr>
          <w:sz w:val="28"/>
          <w:szCs w:val="28"/>
        </w:rPr>
        <w:t xml:space="preserve"> исполнением настоящего постановления </w:t>
      </w:r>
      <w:r w:rsidR="00C86C3B">
        <w:rPr>
          <w:sz w:val="28"/>
          <w:szCs w:val="28"/>
        </w:rPr>
        <w:t>оставляю за собой</w:t>
      </w:r>
      <w:r w:rsidRPr="00295843">
        <w:rPr>
          <w:sz w:val="28"/>
          <w:szCs w:val="28"/>
        </w:rPr>
        <w:t>.</w:t>
      </w:r>
    </w:p>
    <w:p w14:paraId="4C9AE53D" w14:textId="77777777" w:rsidR="0016304A" w:rsidRDefault="0016304A" w:rsidP="0016304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21D07B50" w14:textId="77777777" w:rsidR="007C492A" w:rsidRDefault="007C492A" w:rsidP="0016304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56177B8F" w14:textId="77777777" w:rsidR="007C492A" w:rsidRPr="00295843" w:rsidRDefault="007C492A" w:rsidP="0016304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6D592961" w14:textId="0FDF57CB" w:rsidR="0016304A" w:rsidRPr="00295843" w:rsidRDefault="0016304A" w:rsidP="00163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95843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  Т.А. </w:t>
      </w:r>
      <w:proofErr w:type="spellStart"/>
      <w:r w:rsidRPr="00295843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</w:p>
    <w:p w14:paraId="10954E60" w14:textId="4F811521" w:rsidR="0016304A" w:rsidRPr="00295843" w:rsidRDefault="0016304A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EE0000"/>
          <w:sz w:val="28"/>
          <w:szCs w:val="28"/>
        </w:rPr>
      </w:pPr>
      <w:r w:rsidRPr="00295843">
        <w:rPr>
          <w:rFonts w:ascii="Times New Roman" w:hAnsi="Times New Roman"/>
          <w:color w:val="EE0000"/>
          <w:sz w:val="28"/>
          <w:szCs w:val="28"/>
        </w:rPr>
        <w:lastRenderedPageBreak/>
        <w:t xml:space="preserve">                              </w:t>
      </w:r>
      <w:r w:rsidRPr="00295843">
        <w:rPr>
          <w:rFonts w:ascii="Times New Roman" w:hAnsi="Times New Roman"/>
          <w:color w:val="EE0000"/>
          <w:sz w:val="28"/>
          <w:szCs w:val="28"/>
        </w:rPr>
        <w:tab/>
      </w:r>
      <w:r w:rsidRPr="00295843">
        <w:rPr>
          <w:rFonts w:ascii="Times New Roman" w:hAnsi="Times New Roman"/>
          <w:color w:val="EE0000"/>
          <w:sz w:val="28"/>
          <w:szCs w:val="28"/>
        </w:rPr>
        <w:tab/>
      </w:r>
      <w:r w:rsidRPr="00295843">
        <w:rPr>
          <w:rFonts w:ascii="Times New Roman" w:hAnsi="Times New Roman"/>
          <w:color w:val="EE0000"/>
          <w:sz w:val="28"/>
          <w:szCs w:val="28"/>
        </w:rPr>
        <w:tab/>
      </w:r>
      <w:r w:rsidRPr="00295843">
        <w:rPr>
          <w:rFonts w:ascii="Times New Roman" w:hAnsi="Times New Roman"/>
          <w:color w:val="EE0000"/>
          <w:sz w:val="28"/>
          <w:szCs w:val="28"/>
        </w:rPr>
        <w:tab/>
        <w:t xml:space="preserve">    </w:t>
      </w:r>
    </w:p>
    <w:p w14:paraId="0EEBA82E" w14:textId="77777777" w:rsidR="00015249" w:rsidRPr="00295843" w:rsidRDefault="0016304A" w:rsidP="00015249">
      <w:pPr>
        <w:tabs>
          <w:tab w:val="left" w:pos="450"/>
          <w:tab w:val="left" w:pos="7575"/>
        </w:tabs>
        <w:ind w:firstLine="851"/>
        <w:jc w:val="right"/>
        <w:rPr>
          <w:sz w:val="28"/>
          <w:szCs w:val="28"/>
        </w:rPr>
      </w:pPr>
      <w:r w:rsidRPr="00295843">
        <w:rPr>
          <w:color w:val="EE0000"/>
          <w:sz w:val="28"/>
          <w:szCs w:val="28"/>
        </w:rPr>
        <w:t xml:space="preserve">                                                                                               </w:t>
      </w:r>
      <w:r w:rsidR="00015249" w:rsidRPr="00295843">
        <w:rPr>
          <w:sz w:val="28"/>
          <w:szCs w:val="28"/>
        </w:rPr>
        <w:t>УТВЕРЖДЕН</w:t>
      </w:r>
    </w:p>
    <w:p w14:paraId="019F9C25" w14:textId="77777777" w:rsidR="00015249" w:rsidRPr="00295843" w:rsidRDefault="00015249" w:rsidP="00015249">
      <w:pPr>
        <w:tabs>
          <w:tab w:val="left" w:pos="450"/>
          <w:tab w:val="left" w:pos="7575"/>
        </w:tabs>
        <w:ind w:firstLine="851"/>
        <w:jc w:val="right"/>
        <w:rPr>
          <w:sz w:val="28"/>
          <w:szCs w:val="28"/>
        </w:rPr>
      </w:pPr>
      <w:r w:rsidRPr="00295843">
        <w:rPr>
          <w:sz w:val="28"/>
          <w:szCs w:val="28"/>
        </w:rPr>
        <w:t xml:space="preserve"> постановлением администрации </w:t>
      </w:r>
    </w:p>
    <w:p w14:paraId="6335EA17" w14:textId="77777777" w:rsidR="00015249" w:rsidRPr="00295843" w:rsidRDefault="00015249" w:rsidP="00015249">
      <w:pPr>
        <w:tabs>
          <w:tab w:val="left" w:pos="450"/>
          <w:tab w:val="left" w:pos="7575"/>
        </w:tabs>
        <w:ind w:firstLine="851"/>
        <w:jc w:val="right"/>
        <w:rPr>
          <w:sz w:val="28"/>
          <w:szCs w:val="28"/>
        </w:rPr>
      </w:pPr>
      <w:r w:rsidRPr="00295843">
        <w:rPr>
          <w:sz w:val="28"/>
          <w:szCs w:val="28"/>
        </w:rPr>
        <w:t xml:space="preserve">муниципального округа </w:t>
      </w:r>
      <w:proofErr w:type="spellStart"/>
      <w:r w:rsidRPr="00295843">
        <w:rPr>
          <w:sz w:val="28"/>
          <w:szCs w:val="28"/>
        </w:rPr>
        <w:t>Навашинский</w:t>
      </w:r>
      <w:proofErr w:type="spellEnd"/>
      <w:r w:rsidRPr="00295843">
        <w:rPr>
          <w:sz w:val="28"/>
          <w:szCs w:val="28"/>
        </w:rPr>
        <w:t xml:space="preserve"> </w:t>
      </w:r>
    </w:p>
    <w:p w14:paraId="26626C78" w14:textId="77777777" w:rsidR="00015249" w:rsidRPr="00295843" w:rsidRDefault="00015249" w:rsidP="00015249">
      <w:pPr>
        <w:tabs>
          <w:tab w:val="left" w:pos="450"/>
          <w:tab w:val="left" w:pos="7575"/>
        </w:tabs>
        <w:ind w:firstLine="851"/>
        <w:jc w:val="right"/>
        <w:rPr>
          <w:sz w:val="28"/>
          <w:szCs w:val="28"/>
        </w:rPr>
      </w:pPr>
      <w:r w:rsidRPr="00295843">
        <w:rPr>
          <w:sz w:val="28"/>
          <w:szCs w:val="28"/>
        </w:rPr>
        <w:t>от ____________№______</w:t>
      </w:r>
    </w:p>
    <w:p w14:paraId="2063BD10" w14:textId="28E7FD0E" w:rsidR="0016304A" w:rsidRPr="00295843" w:rsidRDefault="0016304A" w:rsidP="00015249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EE0000"/>
          <w:sz w:val="28"/>
          <w:szCs w:val="28"/>
        </w:rPr>
      </w:pPr>
    </w:p>
    <w:p w14:paraId="2D58C06B" w14:textId="77777777" w:rsidR="0016304A" w:rsidRPr="00295843" w:rsidRDefault="0016304A" w:rsidP="0016304A">
      <w:pPr>
        <w:rPr>
          <w:color w:val="EE0000"/>
          <w:sz w:val="28"/>
          <w:szCs w:val="28"/>
        </w:rPr>
      </w:pPr>
    </w:p>
    <w:p w14:paraId="40DA85CA" w14:textId="77777777" w:rsidR="0016304A" w:rsidRPr="00295843" w:rsidRDefault="0016304A" w:rsidP="0016304A">
      <w:pPr>
        <w:rPr>
          <w:color w:val="EE0000"/>
          <w:sz w:val="28"/>
          <w:szCs w:val="28"/>
        </w:rPr>
      </w:pPr>
    </w:p>
    <w:p w14:paraId="1A4B63B6" w14:textId="77777777" w:rsidR="0016304A" w:rsidRPr="00295843" w:rsidRDefault="009C1D6B" w:rsidP="001630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26" w:tooltip="Ссылка на текущий документ" w:history="1">
        <w:r w:rsidR="0016304A" w:rsidRPr="00295843">
          <w:rPr>
            <w:rFonts w:ascii="Times New Roman" w:hAnsi="Times New Roman" w:cs="Times New Roman"/>
            <w:b/>
            <w:sz w:val="28"/>
            <w:szCs w:val="28"/>
          </w:rPr>
          <w:t xml:space="preserve">Порядок </w:t>
        </w:r>
      </w:hyperlink>
    </w:p>
    <w:p w14:paraId="593D01FA" w14:textId="28F3FCAC" w:rsidR="0016304A" w:rsidRPr="00295843" w:rsidRDefault="0016304A" w:rsidP="001630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43">
        <w:rPr>
          <w:rFonts w:ascii="Times New Roman" w:hAnsi="Times New Roman" w:cs="Times New Roman"/>
          <w:b/>
          <w:sz w:val="28"/>
          <w:szCs w:val="28"/>
        </w:rPr>
        <w:t xml:space="preserve">использования бюджетных ассигнований резервного фонда Администрации </w:t>
      </w:r>
      <w:r w:rsidR="00015249" w:rsidRPr="0029584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295843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proofErr w:type="spellStart"/>
      <w:r w:rsidRPr="00295843">
        <w:rPr>
          <w:rFonts w:ascii="Times New Roman" w:hAnsi="Times New Roman" w:cs="Times New Roman"/>
          <w:b/>
          <w:sz w:val="28"/>
          <w:szCs w:val="28"/>
        </w:rPr>
        <w:t>Навашинский</w:t>
      </w:r>
      <w:proofErr w:type="spellEnd"/>
    </w:p>
    <w:p w14:paraId="1481AAE4" w14:textId="77777777" w:rsidR="0016304A" w:rsidRPr="00295843" w:rsidRDefault="0016304A" w:rsidP="001630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43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14:paraId="4D85A2DA" w14:textId="77777777" w:rsidR="0016304A" w:rsidRPr="00295843" w:rsidRDefault="0016304A" w:rsidP="001630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43">
        <w:rPr>
          <w:rFonts w:ascii="Times New Roman" w:hAnsi="Times New Roman" w:cs="Times New Roman"/>
          <w:b/>
          <w:sz w:val="28"/>
          <w:szCs w:val="28"/>
        </w:rPr>
        <w:t>(далее - Порядок)</w:t>
      </w:r>
    </w:p>
    <w:p w14:paraId="1AC55D9D" w14:textId="77777777" w:rsidR="0016304A" w:rsidRPr="00295843" w:rsidRDefault="0016304A" w:rsidP="001630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0A51067" w14:textId="77777777" w:rsidR="0016304A" w:rsidRPr="00295843" w:rsidRDefault="0016304A" w:rsidP="0016304A">
      <w:pPr>
        <w:jc w:val="center"/>
        <w:rPr>
          <w:b/>
          <w:sz w:val="28"/>
          <w:szCs w:val="28"/>
        </w:rPr>
      </w:pPr>
      <w:r w:rsidRPr="00295843">
        <w:rPr>
          <w:b/>
          <w:sz w:val="28"/>
          <w:szCs w:val="28"/>
        </w:rPr>
        <w:t>1. Общие положения</w:t>
      </w:r>
    </w:p>
    <w:p w14:paraId="7772F404" w14:textId="77777777" w:rsidR="0016304A" w:rsidRPr="00295843" w:rsidRDefault="0016304A" w:rsidP="0016304A">
      <w:pPr>
        <w:jc w:val="center"/>
        <w:rPr>
          <w:b/>
          <w:color w:val="EE0000"/>
          <w:sz w:val="28"/>
          <w:szCs w:val="28"/>
        </w:rPr>
      </w:pPr>
    </w:p>
    <w:p w14:paraId="1BBD1C63" w14:textId="76B5E853" w:rsidR="00015249" w:rsidRPr="00295843" w:rsidRDefault="0016304A" w:rsidP="00015249">
      <w:pPr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 xml:space="preserve">1.1. Настоящий Порядок разработан в соответствии со </w:t>
      </w:r>
      <w:hyperlink r:id="rId7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295843">
          <w:rPr>
            <w:sz w:val="28"/>
            <w:szCs w:val="28"/>
          </w:rPr>
          <w:t>статьей 81</w:t>
        </w:r>
      </w:hyperlink>
      <w:r w:rsidRPr="00295843">
        <w:rPr>
          <w:sz w:val="28"/>
          <w:szCs w:val="28"/>
        </w:rPr>
        <w:t xml:space="preserve"> Бюджетного кодекса Российской Федерации</w:t>
      </w:r>
      <w:r w:rsidR="00015249" w:rsidRPr="00295843">
        <w:rPr>
          <w:sz w:val="28"/>
          <w:szCs w:val="28"/>
        </w:rPr>
        <w:t>.</w:t>
      </w:r>
    </w:p>
    <w:p w14:paraId="2463881D" w14:textId="16FC7CA1" w:rsidR="0016304A" w:rsidRPr="00295843" w:rsidRDefault="0016304A" w:rsidP="000152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84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295843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</w:t>
      </w:r>
      <w:r w:rsidR="00015249" w:rsidRPr="002958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295843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Pr="00295843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295843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– Резервный фонд) создается для финансирования непредвиденных расходов, не предусмотренных в бюджете </w:t>
      </w:r>
      <w:r w:rsidR="00AD75A4" w:rsidRPr="002958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29584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D75A4" w:rsidRPr="0029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5A4" w:rsidRPr="00295843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AD75A4" w:rsidRPr="0029584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Pr="00295843">
        <w:rPr>
          <w:rFonts w:ascii="Times New Roman" w:hAnsi="Times New Roman" w:cs="Times New Roman"/>
          <w:sz w:val="28"/>
          <w:szCs w:val="28"/>
        </w:rPr>
        <w:t xml:space="preserve">на </w:t>
      </w:r>
      <w:r w:rsidR="004E0952">
        <w:rPr>
          <w:rFonts w:ascii="Times New Roman" w:hAnsi="Times New Roman" w:cs="Times New Roman"/>
          <w:sz w:val="28"/>
          <w:szCs w:val="28"/>
        </w:rPr>
        <w:t xml:space="preserve">очередной финансовый год и плановый период </w:t>
      </w:r>
      <w:r w:rsidR="004E0952" w:rsidRPr="00295843">
        <w:rPr>
          <w:rFonts w:ascii="Times New Roman" w:hAnsi="Times New Roman" w:cs="Times New Roman"/>
          <w:sz w:val="28"/>
          <w:szCs w:val="28"/>
        </w:rPr>
        <w:t>(далее - бюджет округа)</w:t>
      </w:r>
      <w:r w:rsidRPr="00295843">
        <w:rPr>
          <w:rFonts w:ascii="Times New Roman" w:hAnsi="Times New Roman" w:cs="Times New Roman"/>
          <w:sz w:val="28"/>
          <w:szCs w:val="28"/>
        </w:rPr>
        <w:t>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  <w:proofErr w:type="gramEnd"/>
    </w:p>
    <w:p w14:paraId="196974FD" w14:textId="01F926B8" w:rsidR="0016304A" w:rsidRPr="00295843" w:rsidRDefault="0016304A" w:rsidP="000152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843">
        <w:rPr>
          <w:rFonts w:ascii="Times New Roman" w:hAnsi="Times New Roman" w:cs="Times New Roman"/>
          <w:sz w:val="28"/>
          <w:szCs w:val="28"/>
        </w:rPr>
        <w:t xml:space="preserve">1.3. Размер Резервного фонда утверждается решением Совета депутатов </w:t>
      </w:r>
      <w:r w:rsidR="00AD75A4" w:rsidRPr="002958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295843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Pr="00295843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295843">
        <w:rPr>
          <w:rFonts w:ascii="Times New Roman" w:hAnsi="Times New Roman" w:cs="Times New Roman"/>
          <w:sz w:val="28"/>
          <w:szCs w:val="28"/>
        </w:rPr>
        <w:t xml:space="preserve"> Нижегородской области о бюджете округа.</w:t>
      </w:r>
    </w:p>
    <w:p w14:paraId="7DB9C714" w14:textId="77777777" w:rsidR="0016304A" w:rsidRPr="00295843" w:rsidRDefault="0016304A" w:rsidP="00015249">
      <w:pPr>
        <w:ind w:firstLine="851"/>
        <w:jc w:val="both"/>
        <w:rPr>
          <w:bCs/>
          <w:sz w:val="28"/>
          <w:szCs w:val="28"/>
        </w:rPr>
      </w:pPr>
      <w:r w:rsidRPr="00295843">
        <w:rPr>
          <w:bCs/>
          <w:sz w:val="28"/>
          <w:szCs w:val="28"/>
        </w:rPr>
        <w:t>1.4 Средства Резервного фонда используются на финансовое обеспечение следующих непредвиденных расходов:</w:t>
      </w:r>
    </w:p>
    <w:p w14:paraId="5B173ACE" w14:textId="77777777" w:rsidR="0016304A" w:rsidRPr="00295843" w:rsidRDefault="0016304A" w:rsidP="00015249">
      <w:pPr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>проведение аварийно-спасательных работ в зонах чрезвычайных ситуаций;</w:t>
      </w:r>
    </w:p>
    <w:p w14:paraId="2537EA72" w14:textId="77777777" w:rsidR="0016304A" w:rsidRPr="00295843" w:rsidRDefault="0016304A" w:rsidP="000152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843">
        <w:rPr>
          <w:rFonts w:ascii="Times New Roman" w:hAnsi="Times New Roman" w:cs="Times New Roman"/>
          <w:sz w:val="28"/>
          <w:szCs w:val="28"/>
        </w:rPr>
        <w:t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14:paraId="6D29E9AF" w14:textId="1686934B" w:rsidR="0016304A" w:rsidRPr="00295843" w:rsidRDefault="0016304A" w:rsidP="00015249">
      <w:pPr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>других непредвиденных расходов в случаях, когда финансирование по данным видам и статьям расходов не было предусмотрено.</w:t>
      </w:r>
    </w:p>
    <w:p w14:paraId="7BF6C958" w14:textId="5031FFF7" w:rsidR="0016304A" w:rsidRPr="00295843" w:rsidRDefault="0016304A" w:rsidP="000152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843">
        <w:rPr>
          <w:rFonts w:ascii="Times New Roman" w:hAnsi="Times New Roman" w:cs="Times New Roman"/>
          <w:sz w:val="28"/>
          <w:szCs w:val="28"/>
        </w:rPr>
        <w:t xml:space="preserve">1.5. Расходование средств Резервного фонда осуществляется на основании распоряжения Администрации </w:t>
      </w:r>
      <w:r w:rsidR="00AD75A4" w:rsidRPr="002958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295843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Pr="00295843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295843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– распоряжение) с единого счета бюджета округа. </w:t>
      </w:r>
    </w:p>
    <w:p w14:paraId="45972F07" w14:textId="77777777" w:rsidR="0016304A" w:rsidRPr="00295843" w:rsidRDefault="0016304A" w:rsidP="000152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843">
        <w:rPr>
          <w:rFonts w:ascii="Times New Roman" w:hAnsi="Times New Roman" w:cs="Times New Roman"/>
          <w:sz w:val="28"/>
          <w:szCs w:val="28"/>
        </w:rPr>
        <w:t>В распоряжении о выделении средств из Резервного фонда указываются общий размер ассигнований и их распределение по получателям и проводимым мероприятиям. Использование средств на цели, не предусмотренные распоряжениями, не допускается.</w:t>
      </w:r>
    </w:p>
    <w:p w14:paraId="53F3F556" w14:textId="77777777" w:rsidR="0016304A" w:rsidRPr="00295843" w:rsidRDefault="0016304A" w:rsidP="00015249">
      <w:pPr>
        <w:pStyle w:val="ConsPlusNormal"/>
        <w:ind w:firstLine="851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</w:p>
    <w:p w14:paraId="05CB849E" w14:textId="77777777" w:rsidR="00AD75A4" w:rsidRPr="00295843" w:rsidRDefault="0016304A" w:rsidP="0001524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Порядок использования бюджетных ассигнований </w:t>
      </w:r>
    </w:p>
    <w:p w14:paraId="5117BD42" w14:textId="293588BD" w:rsidR="0016304A" w:rsidRPr="00295843" w:rsidRDefault="0016304A" w:rsidP="00015249">
      <w:pPr>
        <w:pStyle w:val="ConsPlusNormal"/>
        <w:ind w:firstLine="851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295843">
        <w:rPr>
          <w:rFonts w:ascii="Times New Roman" w:hAnsi="Times New Roman" w:cs="Times New Roman"/>
          <w:b/>
          <w:sz w:val="28"/>
          <w:szCs w:val="28"/>
        </w:rPr>
        <w:t xml:space="preserve">Резервного фонда </w:t>
      </w:r>
    </w:p>
    <w:p w14:paraId="16C45EBA" w14:textId="77777777" w:rsidR="0016304A" w:rsidRPr="00295843" w:rsidRDefault="0016304A" w:rsidP="00015249">
      <w:pPr>
        <w:pStyle w:val="ConsPlusNormal"/>
        <w:ind w:firstLine="851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0672BF92" w14:textId="7A5A7EC5" w:rsidR="0016304A" w:rsidRPr="00295843" w:rsidRDefault="0016304A" w:rsidP="000152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843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295843">
        <w:rPr>
          <w:rFonts w:ascii="Times New Roman" w:hAnsi="Times New Roman" w:cs="Times New Roman"/>
          <w:sz w:val="28"/>
          <w:szCs w:val="28"/>
        </w:rPr>
        <w:t xml:space="preserve">Проекты распоряжений о выделении средств из Резервного фонда с указанием размера выделяемых средств и направления их расходования готовит </w:t>
      </w:r>
      <w:r w:rsidR="007C492A">
        <w:rPr>
          <w:rFonts w:ascii="Times New Roman" w:hAnsi="Times New Roman" w:cs="Times New Roman"/>
          <w:sz w:val="28"/>
          <w:szCs w:val="28"/>
        </w:rPr>
        <w:t>о</w:t>
      </w:r>
      <w:r w:rsidR="003B494D" w:rsidRPr="00295843">
        <w:rPr>
          <w:rFonts w:ascii="Times New Roman" w:hAnsi="Times New Roman" w:cs="Times New Roman"/>
          <w:sz w:val="28"/>
          <w:szCs w:val="28"/>
        </w:rPr>
        <w:t>тдел гражданской защиты и пожарной безопасности</w:t>
      </w:r>
      <w:r w:rsidRPr="002958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B494D" w:rsidRPr="002958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295843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Pr="00295843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295843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– </w:t>
      </w:r>
      <w:r w:rsidR="003B494D" w:rsidRPr="00295843">
        <w:rPr>
          <w:rFonts w:ascii="Times New Roman" w:hAnsi="Times New Roman" w:cs="Times New Roman"/>
          <w:sz w:val="28"/>
          <w:szCs w:val="28"/>
        </w:rPr>
        <w:t>Отдел</w:t>
      </w:r>
      <w:r w:rsidRPr="00295843">
        <w:rPr>
          <w:rFonts w:ascii="Times New Roman" w:hAnsi="Times New Roman" w:cs="Times New Roman"/>
          <w:sz w:val="28"/>
          <w:szCs w:val="28"/>
        </w:rPr>
        <w:t>) на основании документов с обоснованием размера испрашиваемых средств, включая сметно-финансовые расчеты, а также в случае необходимости - заключения комиссии, экспертов и т.д.</w:t>
      </w:r>
      <w:proofErr w:type="gramEnd"/>
    </w:p>
    <w:p w14:paraId="7B2BE7C7" w14:textId="132FAC1F" w:rsidR="0016304A" w:rsidRPr="00295843" w:rsidRDefault="0016304A" w:rsidP="000152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843">
        <w:rPr>
          <w:rFonts w:ascii="Times New Roman" w:hAnsi="Times New Roman" w:cs="Times New Roman"/>
          <w:sz w:val="28"/>
          <w:szCs w:val="28"/>
        </w:rPr>
        <w:t>2.2.</w:t>
      </w:r>
      <w:bookmarkStart w:id="9" w:name="sub_102"/>
      <w:r w:rsidRPr="00295843">
        <w:rPr>
          <w:rFonts w:ascii="Times New Roman" w:hAnsi="Times New Roman" w:cs="Times New Roman"/>
          <w:sz w:val="28"/>
          <w:szCs w:val="28"/>
        </w:rPr>
        <w:t xml:space="preserve"> Основанием для подготовки распоряжения является письменное поручение (резолюция) главы </w:t>
      </w:r>
      <w:r w:rsidR="003B494D" w:rsidRPr="00295843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</w:t>
      </w:r>
      <w:r w:rsidRPr="00295843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Pr="00295843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295843">
        <w:rPr>
          <w:rFonts w:ascii="Times New Roman" w:hAnsi="Times New Roman" w:cs="Times New Roman"/>
          <w:sz w:val="28"/>
          <w:szCs w:val="28"/>
        </w:rPr>
        <w:t xml:space="preserve"> по обращению руководителей учреждений, предприятий, организаций, структурных подразделений Администрации </w:t>
      </w:r>
      <w:r w:rsidR="003B494D" w:rsidRPr="002958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29584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B494D" w:rsidRPr="0029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94D" w:rsidRPr="00295843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3B494D" w:rsidRPr="0029584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295843">
        <w:rPr>
          <w:rFonts w:ascii="Times New Roman" w:hAnsi="Times New Roman" w:cs="Times New Roman"/>
          <w:sz w:val="28"/>
          <w:szCs w:val="28"/>
        </w:rPr>
        <w:t xml:space="preserve"> (далее - заявители) о выделении бюджетных ассигнований из Резервного фонда на цели, определенные настоящим Порядком.</w:t>
      </w:r>
    </w:p>
    <w:bookmarkEnd w:id="9"/>
    <w:p w14:paraId="5E67AFC8" w14:textId="75EDC431" w:rsidR="0016304A" w:rsidRPr="00295843" w:rsidRDefault="0016304A" w:rsidP="00015249">
      <w:pPr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 xml:space="preserve">2.3. При обращении к главе </w:t>
      </w:r>
      <w:r w:rsidR="003B494D" w:rsidRPr="00295843">
        <w:rPr>
          <w:sz w:val="28"/>
          <w:szCs w:val="28"/>
        </w:rPr>
        <w:t>местного самоуправления</w:t>
      </w:r>
      <w:r w:rsidRPr="00295843">
        <w:rPr>
          <w:sz w:val="28"/>
          <w:szCs w:val="28"/>
        </w:rPr>
        <w:t xml:space="preserve"> </w:t>
      </w:r>
      <w:r w:rsidR="003B494D" w:rsidRPr="00295843">
        <w:rPr>
          <w:sz w:val="28"/>
          <w:szCs w:val="28"/>
        </w:rPr>
        <w:t>муниципального</w:t>
      </w:r>
      <w:r w:rsidRPr="00295843">
        <w:rPr>
          <w:sz w:val="28"/>
          <w:szCs w:val="28"/>
        </w:rPr>
        <w:t xml:space="preserve"> округа </w:t>
      </w:r>
      <w:proofErr w:type="spellStart"/>
      <w:r w:rsidRPr="00295843">
        <w:rPr>
          <w:sz w:val="28"/>
          <w:szCs w:val="28"/>
        </w:rPr>
        <w:t>Навашинский</w:t>
      </w:r>
      <w:proofErr w:type="spellEnd"/>
      <w:r w:rsidR="003B494D" w:rsidRPr="00295843">
        <w:rPr>
          <w:sz w:val="28"/>
          <w:szCs w:val="28"/>
        </w:rPr>
        <w:t xml:space="preserve"> Нижегородской области</w:t>
      </w:r>
      <w:r w:rsidRPr="00295843">
        <w:rPr>
          <w:sz w:val="28"/>
          <w:szCs w:val="28"/>
        </w:rPr>
        <w:t xml:space="preserve"> о выделении средств из Резервного фонда (в 5-дневный срок от даты возникновения чрезвычайной ситуации) заявители должны указывать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средств.</w:t>
      </w:r>
    </w:p>
    <w:p w14:paraId="4ACF7A7A" w14:textId="77777777" w:rsidR="0016304A" w:rsidRPr="00295843" w:rsidRDefault="0016304A" w:rsidP="00015249">
      <w:pPr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 xml:space="preserve">Обращение, в котором отсутствуют указанные сведения, возвращается без рассмотрения. </w:t>
      </w:r>
    </w:p>
    <w:p w14:paraId="149A669A" w14:textId="77777777" w:rsidR="0016304A" w:rsidRPr="00295843" w:rsidRDefault="0016304A" w:rsidP="00015249">
      <w:pPr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>Одновременно с обращением заявители представляют документы, обосновывающие размер запрашиваемых средств.</w:t>
      </w:r>
    </w:p>
    <w:p w14:paraId="025ED1FA" w14:textId="77777777" w:rsidR="0016304A" w:rsidRPr="00295843" w:rsidRDefault="0016304A" w:rsidP="00015249">
      <w:pPr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>В случае непредставления необходимых документов вопрос о выделении средств из Резервного фонда не рассматривается.</w:t>
      </w:r>
    </w:p>
    <w:p w14:paraId="0AAA27DC" w14:textId="139845CD" w:rsidR="0016304A" w:rsidRPr="00295843" w:rsidRDefault="0016304A" w:rsidP="003B494D">
      <w:pPr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 xml:space="preserve">2.4. При отсутствии или недостаточности средств Резервного фонда глава </w:t>
      </w:r>
      <w:r w:rsidR="003B494D" w:rsidRPr="00295843">
        <w:rPr>
          <w:sz w:val="28"/>
          <w:szCs w:val="28"/>
        </w:rPr>
        <w:t>местного самоуправления муниципального</w:t>
      </w:r>
      <w:r w:rsidRPr="00295843">
        <w:rPr>
          <w:sz w:val="28"/>
          <w:szCs w:val="28"/>
        </w:rPr>
        <w:t xml:space="preserve"> округа </w:t>
      </w:r>
      <w:proofErr w:type="spellStart"/>
      <w:r w:rsidRPr="00295843">
        <w:rPr>
          <w:sz w:val="28"/>
          <w:szCs w:val="28"/>
        </w:rPr>
        <w:t>Навашинский</w:t>
      </w:r>
      <w:proofErr w:type="spellEnd"/>
      <w:r w:rsidR="003B494D" w:rsidRPr="00295843">
        <w:rPr>
          <w:sz w:val="28"/>
          <w:szCs w:val="28"/>
        </w:rPr>
        <w:t xml:space="preserve"> Нижегородской области</w:t>
      </w:r>
      <w:r w:rsidRPr="00295843">
        <w:rPr>
          <w:sz w:val="28"/>
          <w:szCs w:val="28"/>
        </w:rPr>
        <w:t xml:space="preserve"> вправе обратиться </w:t>
      </w:r>
      <w:proofErr w:type="gramStart"/>
      <w:r w:rsidRPr="00295843">
        <w:rPr>
          <w:sz w:val="28"/>
          <w:szCs w:val="28"/>
        </w:rPr>
        <w:t>в установленном порядке в Правительство Нижегородской области с просьбой о выделении средств из резервного фонда</w:t>
      </w:r>
      <w:proofErr w:type="gramEnd"/>
      <w:r w:rsidRPr="00295843">
        <w:rPr>
          <w:sz w:val="28"/>
          <w:szCs w:val="28"/>
        </w:rPr>
        <w:t xml:space="preserve"> Правительства Нижегородской области для ликвидации чрезвычайных ситуаций.</w:t>
      </w:r>
    </w:p>
    <w:p w14:paraId="3CC7D3B4" w14:textId="77777777" w:rsidR="0016304A" w:rsidRPr="00295843" w:rsidRDefault="0016304A" w:rsidP="00015249">
      <w:pPr>
        <w:ind w:firstLine="851"/>
        <w:jc w:val="both"/>
        <w:rPr>
          <w:sz w:val="28"/>
          <w:szCs w:val="28"/>
        </w:rPr>
      </w:pPr>
    </w:p>
    <w:p w14:paraId="59117460" w14:textId="77777777" w:rsidR="0016304A" w:rsidRPr="00295843" w:rsidRDefault="0016304A" w:rsidP="00015249">
      <w:pPr>
        <w:ind w:firstLine="851"/>
        <w:jc w:val="center"/>
        <w:rPr>
          <w:b/>
          <w:sz w:val="28"/>
          <w:szCs w:val="28"/>
        </w:rPr>
      </w:pPr>
      <w:r w:rsidRPr="00295843">
        <w:rPr>
          <w:b/>
          <w:sz w:val="28"/>
          <w:szCs w:val="28"/>
        </w:rPr>
        <w:t xml:space="preserve">3. </w:t>
      </w:r>
      <w:proofErr w:type="gramStart"/>
      <w:r w:rsidRPr="00295843">
        <w:rPr>
          <w:b/>
          <w:sz w:val="28"/>
          <w:szCs w:val="28"/>
        </w:rPr>
        <w:t>Контроль за</w:t>
      </w:r>
      <w:proofErr w:type="gramEnd"/>
      <w:r w:rsidRPr="00295843">
        <w:rPr>
          <w:b/>
          <w:sz w:val="28"/>
          <w:szCs w:val="28"/>
        </w:rPr>
        <w:t xml:space="preserve"> целевым использованием </w:t>
      </w:r>
    </w:p>
    <w:p w14:paraId="0DAA692F" w14:textId="77777777" w:rsidR="0016304A" w:rsidRPr="00295843" w:rsidRDefault="0016304A" w:rsidP="00015249">
      <w:pPr>
        <w:ind w:firstLine="851"/>
        <w:jc w:val="center"/>
        <w:rPr>
          <w:b/>
          <w:sz w:val="28"/>
          <w:szCs w:val="28"/>
        </w:rPr>
      </w:pPr>
      <w:r w:rsidRPr="00295843">
        <w:rPr>
          <w:b/>
          <w:sz w:val="28"/>
          <w:szCs w:val="28"/>
        </w:rPr>
        <w:t>бюджетных ассигнований Резервного фонда</w:t>
      </w:r>
    </w:p>
    <w:p w14:paraId="5D91EF89" w14:textId="77777777" w:rsidR="0016304A" w:rsidRPr="00295843" w:rsidRDefault="0016304A" w:rsidP="00015249">
      <w:pPr>
        <w:ind w:firstLine="851"/>
        <w:jc w:val="center"/>
        <w:rPr>
          <w:b/>
          <w:sz w:val="28"/>
          <w:szCs w:val="28"/>
        </w:rPr>
      </w:pPr>
    </w:p>
    <w:p w14:paraId="429F5534" w14:textId="4011585B" w:rsidR="0016304A" w:rsidRPr="00295843" w:rsidRDefault="0016304A" w:rsidP="00015249">
      <w:pPr>
        <w:ind w:firstLine="851"/>
        <w:jc w:val="both"/>
        <w:rPr>
          <w:sz w:val="28"/>
          <w:szCs w:val="28"/>
        </w:rPr>
      </w:pPr>
      <w:r w:rsidRPr="00295843">
        <w:rPr>
          <w:sz w:val="28"/>
          <w:szCs w:val="28"/>
        </w:rPr>
        <w:t xml:space="preserve">3.1. </w:t>
      </w:r>
      <w:proofErr w:type="gramStart"/>
      <w:r w:rsidRPr="00295843">
        <w:rPr>
          <w:sz w:val="28"/>
          <w:szCs w:val="28"/>
        </w:rPr>
        <w:t>Контроль за</w:t>
      </w:r>
      <w:proofErr w:type="gramEnd"/>
      <w:r w:rsidRPr="00295843">
        <w:rPr>
          <w:sz w:val="28"/>
          <w:szCs w:val="28"/>
        </w:rPr>
        <w:t xml:space="preserve"> целевым использованием бюджетных ассигнований Резервного фонда осуществляет </w:t>
      </w:r>
      <w:r w:rsidR="003B494D" w:rsidRPr="00295843">
        <w:rPr>
          <w:sz w:val="28"/>
          <w:szCs w:val="28"/>
        </w:rPr>
        <w:t>Отдел</w:t>
      </w:r>
      <w:r w:rsidRPr="00295843">
        <w:rPr>
          <w:sz w:val="28"/>
          <w:szCs w:val="28"/>
        </w:rPr>
        <w:t>.</w:t>
      </w:r>
    </w:p>
    <w:p w14:paraId="75947E16" w14:textId="77D41DA0" w:rsidR="0016304A" w:rsidRPr="00295843" w:rsidRDefault="0016304A" w:rsidP="000152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843">
        <w:rPr>
          <w:rFonts w:ascii="Times New Roman" w:hAnsi="Times New Roman" w:cs="Times New Roman"/>
          <w:sz w:val="28"/>
          <w:szCs w:val="28"/>
        </w:rPr>
        <w:t>3.2. Отчет об использовании бюджетных ассигнований Резервного фонда прилагается к годовому отчету об исполнении бюджета округа.</w:t>
      </w:r>
    </w:p>
    <w:p w14:paraId="5CB5F5CC" w14:textId="77777777" w:rsidR="0016304A" w:rsidRPr="00295843" w:rsidRDefault="0016304A" w:rsidP="00015249">
      <w:pPr>
        <w:ind w:firstLine="851"/>
        <w:jc w:val="both"/>
        <w:rPr>
          <w:sz w:val="28"/>
          <w:szCs w:val="28"/>
        </w:rPr>
      </w:pPr>
    </w:p>
    <w:p w14:paraId="4BA36ADA" w14:textId="28B0F1C5" w:rsidR="0016304A" w:rsidRPr="00295843" w:rsidRDefault="0016304A" w:rsidP="00015249">
      <w:pPr>
        <w:ind w:firstLine="851"/>
        <w:jc w:val="center"/>
        <w:rPr>
          <w:b/>
          <w:sz w:val="28"/>
          <w:szCs w:val="28"/>
        </w:rPr>
      </w:pPr>
      <w:r w:rsidRPr="00295843">
        <w:rPr>
          <w:b/>
          <w:sz w:val="28"/>
          <w:szCs w:val="28"/>
        </w:rPr>
        <w:t>__________________</w:t>
      </w:r>
    </w:p>
    <w:p w14:paraId="5746FB92" w14:textId="77777777" w:rsidR="0016304A" w:rsidRPr="00295843" w:rsidRDefault="0016304A" w:rsidP="00015249">
      <w:pPr>
        <w:ind w:firstLine="851"/>
        <w:rPr>
          <w:sz w:val="28"/>
          <w:szCs w:val="28"/>
        </w:rPr>
      </w:pPr>
    </w:p>
    <w:sectPr w:rsidR="0016304A" w:rsidRPr="00295843" w:rsidSect="007C492A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48C0"/>
    <w:multiLevelType w:val="multilevel"/>
    <w:tmpl w:val="1102D3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22C058C8"/>
    <w:multiLevelType w:val="hybridMultilevel"/>
    <w:tmpl w:val="58F63B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0755B6"/>
    <w:multiLevelType w:val="multilevel"/>
    <w:tmpl w:val="2528D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3">
    <w:nsid w:val="616E12F0"/>
    <w:multiLevelType w:val="multilevel"/>
    <w:tmpl w:val="865E2E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7101736D"/>
    <w:multiLevelType w:val="multilevel"/>
    <w:tmpl w:val="FF4A55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77571499"/>
    <w:multiLevelType w:val="multilevel"/>
    <w:tmpl w:val="12BC1B7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0168D"/>
    <w:rsid w:val="00015249"/>
    <w:rsid w:val="0004750A"/>
    <w:rsid w:val="000727E2"/>
    <w:rsid w:val="000C2129"/>
    <w:rsid w:val="000F0C29"/>
    <w:rsid w:val="00104E2F"/>
    <w:rsid w:val="00134E79"/>
    <w:rsid w:val="0014094E"/>
    <w:rsid w:val="0016304A"/>
    <w:rsid w:val="00180CA7"/>
    <w:rsid w:val="00181AB4"/>
    <w:rsid w:val="001D3C8E"/>
    <w:rsid w:val="001F6DCC"/>
    <w:rsid w:val="00295843"/>
    <w:rsid w:val="00336B47"/>
    <w:rsid w:val="00343149"/>
    <w:rsid w:val="00367F7A"/>
    <w:rsid w:val="00381434"/>
    <w:rsid w:val="003A02C7"/>
    <w:rsid w:val="003A5A35"/>
    <w:rsid w:val="003B494D"/>
    <w:rsid w:val="003D22E9"/>
    <w:rsid w:val="004A1047"/>
    <w:rsid w:val="004E0952"/>
    <w:rsid w:val="004F4C0A"/>
    <w:rsid w:val="004F50AE"/>
    <w:rsid w:val="0059245C"/>
    <w:rsid w:val="005A7607"/>
    <w:rsid w:val="005C13A6"/>
    <w:rsid w:val="005E32F1"/>
    <w:rsid w:val="00610374"/>
    <w:rsid w:val="00616EA6"/>
    <w:rsid w:val="00695B23"/>
    <w:rsid w:val="006A0FF2"/>
    <w:rsid w:val="006A229C"/>
    <w:rsid w:val="006A7CFA"/>
    <w:rsid w:val="0076072E"/>
    <w:rsid w:val="007C03E6"/>
    <w:rsid w:val="007C492A"/>
    <w:rsid w:val="007E340E"/>
    <w:rsid w:val="007E7CB7"/>
    <w:rsid w:val="00840990"/>
    <w:rsid w:val="008A539C"/>
    <w:rsid w:val="008A6BBC"/>
    <w:rsid w:val="008A77C4"/>
    <w:rsid w:val="0093115E"/>
    <w:rsid w:val="009635DA"/>
    <w:rsid w:val="0098242A"/>
    <w:rsid w:val="009C1D6B"/>
    <w:rsid w:val="009C2F06"/>
    <w:rsid w:val="009C4562"/>
    <w:rsid w:val="009C654C"/>
    <w:rsid w:val="00A21AB7"/>
    <w:rsid w:val="00A3319E"/>
    <w:rsid w:val="00A3799E"/>
    <w:rsid w:val="00A41F56"/>
    <w:rsid w:val="00A7271C"/>
    <w:rsid w:val="00A84CE6"/>
    <w:rsid w:val="00AD75A4"/>
    <w:rsid w:val="00B4403E"/>
    <w:rsid w:val="00B864BA"/>
    <w:rsid w:val="00BE17DC"/>
    <w:rsid w:val="00BF21B8"/>
    <w:rsid w:val="00C00FF7"/>
    <w:rsid w:val="00C15879"/>
    <w:rsid w:val="00C43909"/>
    <w:rsid w:val="00C86C3B"/>
    <w:rsid w:val="00CE4B6D"/>
    <w:rsid w:val="00D33BFF"/>
    <w:rsid w:val="00D80F7E"/>
    <w:rsid w:val="00D81214"/>
    <w:rsid w:val="00DB3E74"/>
    <w:rsid w:val="00DB61AF"/>
    <w:rsid w:val="00DD3CCC"/>
    <w:rsid w:val="00DD46DA"/>
    <w:rsid w:val="00E15C8E"/>
    <w:rsid w:val="00E46E6D"/>
    <w:rsid w:val="00E60E0C"/>
    <w:rsid w:val="00E624F4"/>
    <w:rsid w:val="00EB3223"/>
    <w:rsid w:val="00EF3AC8"/>
    <w:rsid w:val="00F25621"/>
    <w:rsid w:val="00F2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3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0475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47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7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475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0016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168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168D"/>
    <w:pPr>
      <w:ind w:left="720"/>
      <w:contextualSpacing/>
    </w:pPr>
  </w:style>
  <w:style w:type="paragraph" w:customStyle="1" w:styleId="Style3">
    <w:name w:val="Style3"/>
    <w:basedOn w:val="a"/>
    <w:rsid w:val="0016304A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4">
    <w:name w:val="Font Style14"/>
    <w:rsid w:val="001630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3">
    <w:name w:val="Font Style53"/>
    <w:basedOn w:val="a0"/>
    <w:uiPriority w:val="99"/>
    <w:rsid w:val="0016304A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0475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47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7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475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0016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168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168D"/>
    <w:pPr>
      <w:ind w:left="720"/>
      <w:contextualSpacing/>
    </w:pPr>
  </w:style>
  <w:style w:type="paragraph" w:customStyle="1" w:styleId="Style3">
    <w:name w:val="Style3"/>
    <w:basedOn w:val="a"/>
    <w:rsid w:val="0016304A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4">
    <w:name w:val="Font Style14"/>
    <w:rsid w:val="001630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3">
    <w:name w:val="Font Style53"/>
    <w:basedOn w:val="a0"/>
    <w:uiPriority w:val="99"/>
    <w:rsid w:val="0016304A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2A6E2C234FDB404ED78059C19979E1FC9875D7521D41A875F889EC586353F87869CE814F00o9r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Воробьева Ю.А.</cp:lastModifiedBy>
  <cp:revision>15</cp:revision>
  <cp:lastPrinted>2026-03-05T11:07:00Z</cp:lastPrinted>
  <dcterms:created xsi:type="dcterms:W3CDTF">2026-03-05T10:42:00Z</dcterms:created>
  <dcterms:modified xsi:type="dcterms:W3CDTF">2026-03-06T08:30:00Z</dcterms:modified>
</cp:coreProperties>
</file>