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B" w:rsidRPr="00930EB3" w:rsidRDefault="00E40C1B" w:rsidP="00E40C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352"/>
      <w:bookmarkStart w:id="1" w:name="Par357"/>
      <w:bookmarkEnd w:id="0"/>
      <w:bookmarkEnd w:id="1"/>
      <w:r w:rsidRPr="00930EB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E40C1B" w:rsidRPr="00930EB3" w:rsidRDefault="00E40C1B" w:rsidP="00E40C1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EB3">
        <w:rPr>
          <w:rFonts w:ascii="Times New Roman" w:hAnsi="Times New Roman" w:cs="Times New Roman"/>
          <w:b/>
          <w:sz w:val="26"/>
          <w:szCs w:val="26"/>
        </w:rPr>
        <w:t>об оценке проекта муниципального нормативного правового акта</w:t>
      </w: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0C1B" w:rsidRPr="00930EB3" w:rsidRDefault="00E40C1B" w:rsidP="00E40C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360"/>
      <w:bookmarkEnd w:id="2"/>
      <w:r w:rsidRPr="00930EB3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30EB3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Наименование    структурного    </w:t>
      </w:r>
      <w:r w:rsidR="00930EB3">
        <w:rPr>
          <w:rFonts w:ascii="Times New Roman" w:hAnsi="Times New Roman" w:cs="Times New Roman"/>
          <w:sz w:val="24"/>
          <w:szCs w:val="24"/>
        </w:rPr>
        <w:t>подразделения   администрации:</w:t>
      </w:r>
    </w:p>
    <w:p w:rsidR="00B72066" w:rsidRPr="00B72066" w:rsidRDefault="00B47106" w:rsidP="00B7206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Комитет по управлению муниципальным имуществом </w:t>
      </w:r>
      <w:r w:rsidR="00CA533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B72066" w:rsidRPr="00B72066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</w:t>
      </w:r>
      <w:r w:rsidR="00E179A9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="00B72066" w:rsidRPr="00B72066">
        <w:rPr>
          <w:rFonts w:ascii="Times New Roman" w:hAnsi="Times New Roman" w:cs="Times New Roman"/>
          <w:sz w:val="24"/>
          <w:szCs w:val="24"/>
          <w:u w:val="single"/>
        </w:rPr>
        <w:t xml:space="preserve"> округа </w:t>
      </w:r>
      <w:proofErr w:type="spellStart"/>
      <w:r w:rsidR="00B72066" w:rsidRPr="00B72066">
        <w:rPr>
          <w:rFonts w:ascii="Times New Roman" w:hAnsi="Times New Roman" w:cs="Times New Roman"/>
          <w:sz w:val="24"/>
          <w:szCs w:val="24"/>
          <w:u w:val="single"/>
        </w:rPr>
        <w:t>Навашинский</w:t>
      </w:r>
      <w:proofErr w:type="spellEnd"/>
      <w:r w:rsidR="00B72066" w:rsidRPr="00B72066">
        <w:rPr>
          <w:rFonts w:ascii="Times New Roman" w:hAnsi="Times New Roman" w:cs="Times New Roman"/>
          <w:sz w:val="24"/>
          <w:szCs w:val="24"/>
          <w:u w:val="single"/>
        </w:rPr>
        <w:t xml:space="preserve"> Нижегородской области</w:t>
      </w:r>
    </w:p>
    <w:p w:rsidR="00E40C1B" w:rsidRDefault="00E40C1B" w:rsidP="00C733F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0C1B" w:rsidRDefault="00E40C1B" w:rsidP="00B47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Наименование регулирующего акта: </w:t>
      </w:r>
    </w:p>
    <w:p w:rsidR="00CA533E" w:rsidRPr="00CD6D64" w:rsidRDefault="00CA533E" w:rsidP="00B47106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E1227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1227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E179A9">
        <w:rPr>
          <w:rFonts w:ascii="Times New Roman" w:hAnsi="Times New Roman"/>
          <w:sz w:val="24"/>
          <w:szCs w:val="24"/>
        </w:rPr>
        <w:t>муниципального</w:t>
      </w:r>
      <w:r w:rsidRPr="00AE1227">
        <w:rPr>
          <w:rFonts w:ascii="Times New Roman" w:hAnsi="Times New Roman"/>
          <w:sz w:val="24"/>
          <w:szCs w:val="24"/>
        </w:rPr>
        <w:t xml:space="preserve"> округа </w:t>
      </w:r>
      <w:proofErr w:type="spellStart"/>
      <w:r w:rsidRPr="00AE1227">
        <w:rPr>
          <w:rFonts w:ascii="Times New Roman" w:hAnsi="Times New Roman"/>
          <w:sz w:val="24"/>
          <w:szCs w:val="24"/>
        </w:rPr>
        <w:t>Навашинский</w:t>
      </w:r>
      <w:proofErr w:type="spellEnd"/>
      <w:r w:rsidRPr="00AE1227">
        <w:rPr>
          <w:rFonts w:ascii="Times New Roman" w:hAnsi="Times New Roman"/>
          <w:sz w:val="24"/>
          <w:szCs w:val="24"/>
        </w:rPr>
        <w:t xml:space="preserve"> Нижегородской области </w:t>
      </w:r>
      <w:r w:rsidR="0053572F" w:rsidRPr="0053572F">
        <w:rPr>
          <w:rFonts w:ascii="Times New Roman" w:hAnsi="Times New Roman"/>
          <w:sz w:val="24"/>
          <w:szCs w:val="24"/>
        </w:rPr>
        <w:t>«</w:t>
      </w:r>
      <w:r w:rsidR="00E179A9" w:rsidRPr="00E179A9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администрации муниципального округа </w:t>
      </w:r>
      <w:proofErr w:type="spellStart"/>
      <w:r w:rsidR="00E179A9" w:rsidRPr="00E179A9">
        <w:rPr>
          <w:rFonts w:ascii="Times New Roman" w:hAnsi="Times New Roman"/>
          <w:sz w:val="24"/>
          <w:szCs w:val="24"/>
        </w:rPr>
        <w:t>Навашинский</w:t>
      </w:r>
      <w:proofErr w:type="spellEnd"/>
      <w:r w:rsidR="00E179A9" w:rsidRPr="00E179A9">
        <w:rPr>
          <w:rFonts w:ascii="Times New Roman" w:hAnsi="Times New Roman"/>
          <w:sz w:val="24"/>
          <w:szCs w:val="24"/>
        </w:rPr>
        <w:t xml:space="preserve"> Нижегородской области по предоставлению муниципальной услуги «Предварительное согласование предоставления земельного участка»</w:t>
      </w:r>
      <w:r w:rsidR="0053572F">
        <w:rPr>
          <w:rFonts w:ascii="Times New Roman" w:hAnsi="Times New Roman"/>
          <w:sz w:val="24"/>
          <w:szCs w:val="24"/>
        </w:rPr>
        <w:t>».</w:t>
      </w:r>
    </w:p>
    <w:p w:rsidR="00CA533E" w:rsidRDefault="00CA533E" w:rsidP="00E40C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C1B" w:rsidRPr="00930EB3" w:rsidRDefault="00E40C1B" w:rsidP="00E40C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EB3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983" w:rsidRDefault="00E40C1B" w:rsidP="00CA5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Причины вмешательства (На решение какой проблемы направлено рассматриваемое</w:t>
      </w:r>
      <w:r w:rsidR="00CA533E">
        <w:rPr>
          <w:rFonts w:ascii="Times New Roman" w:hAnsi="Times New Roman" w:cs="Times New Roman"/>
          <w:sz w:val="24"/>
          <w:szCs w:val="24"/>
        </w:rPr>
        <w:t xml:space="preserve"> </w:t>
      </w:r>
      <w:r w:rsidRPr="007925B2">
        <w:rPr>
          <w:rFonts w:ascii="Times New Roman" w:hAnsi="Times New Roman" w:cs="Times New Roman"/>
          <w:sz w:val="24"/>
          <w:szCs w:val="24"/>
        </w:rPr>
        <w:t>регулирование?):</w:t>
      </w:r>
    </w:p>
    <w:p w:rsidR="0053752F" w:rsidRDefault="00100165" w:rsidP="00011D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752F">
        <w:rPr>
          <w:rFonts w:ascii="Times New Roman" w:hAnsi="Times New Roman" w:cs="Times New Roman"/>
          <w:sz w:val="24"/>
          <w:szCs w:val="24"/>
          <w:u w:val="single"/>
        </w:rPr>
        <w:tab/>
      </w:r>
      <w:r w:rsidR="000E39D6" w:rsidRPr="00E740CC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E740CC">
        <w:rPr>
          <w:rFonts w:ascii="Times New Roman" w:hAnsi="Times New Roman" w:cs="Times New Roman"/>
          <w:sz w:val="24"/>
          <w:szCs w:val="24"/>
          <w:u w:val="single"/>
        </w:rPr>
        <w:t xml:space="preserve">анный проект направлен на </w:t>
      </w:r>
      <w:r w:rsidR="0053752F" w:rsidRPr="0053752F">
        <w:rPr>
          <w:rFonts w:ascii="Times New Roman" w:hAnsi="Times New Roman" w:cs="Times New Roman"/>
          <w:sz w:val="24"/>
          <w:szCs w:val="24"/>
          <w:u w:val="single"/>
        </w:rPr>
        <w:t xml:space="preserve">приведение </w:t>
      </w:r>
      <w:r w:rsidR="00E179A9">
        <w:rPr>
          <w:rFonts w:ascii="Times New Roman" w:hAnsi="Times New Roman" w:cs="Times New Roman"/>
          <w:sz w:val="24"/>
          <w:szCs w:val="24"/>
          <w:u w:val="single"/>
        </w:rPr>
        <w:t xml:space="preserve">содержания </w:t>
      </w:r>
      <w:r w:rsidR="0053752F" w:rsidRPr="0053752F">
        <w:rPr>
          <w:rFonts w:ascii="Times New Roman" w:hAnsi="Times New Roman" w:cs="Times New Roman"/>
          <w:sz w:val="24"/>
          <w:szCs w:val="24"/>
          <w:u w:val="single"/>
        </w:rPr>
        <w:t>действующ</w:t>
      </w:r>
      <w:r w:rsidR="00E179A9">
        <w:rPr>
          <w:rFonts w:ascii="Times New Roman" w:hAnsi="Times New Roman" w:cs="Times New Roman"/>
          <w:sz w:val="24"/>
          <w:szCs w:val="24"/>
          <w:u w:val="single"/>
        </w:rPr>
        <w:t>его</w:t>
      </w:r>
      <w:r w:rsidR="0053752F" w:rsidRPr="0053752F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Административн</w:t>
      </w:r>
      <w:r w:rsidR="00E179A9">
        <w:rPr>
          <w:rFonts w:ascii="Times New Roman" w:hAnsi="Times New Roman" w:cs="Times New Roman"/>
          <w:sz w:val="24"/>
          <w:szCs w:val="24"/>
          <w:u w:val="single"/>
        </w:rPr>
        <w:t xml:space="preserve">ого </w:t>
      </w:r>
      <w:r w:rsidR="0053752F" w:rsidRPr="0053752F">
        <w:rPr>
          <w:rFonts w:ascii="Times New Roman" w:hAnsi="Times New Roman" w:cs="Times New Roman"/>
          <w:sz w:val="24"/>
          <w:szCs w:val="24"/>
          <w:u w:val="single"/>
        </w:rPr>
        <w:t>регламент</w:t>
      </w:r>
      <w:r w:rsidR="00E179A9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53752F" w:rsidRPr="0053752F">
        <w:rPr>
          <w:rFonts w:ascii="Times New Roman" w:hAnsi="Times New Roman" w:cs="Times New Roman"/>
          <w:sz w:val="24"/>
          <w:szCs w:val="24"/>
          <w:u w:val="single"/>
        </w:rPr>
        <w:t xml:space="preserve"> в соответствие с </w:t>
      </w:r>
      <w:r w:rsidR="00E179A9">
        <w:rPr>
          <w:rFonts w:ascii="Times New Roman" w:hAnsi="Times New Roman" w:cs="Times New Roman"/>
          <w:sz w:val="24"/>
          <w:szCs w:val="24"/>
          <w:u w:val="single"/>
        </w:rPr>
        <w:t xml:space="preserve">требованиями </w:t>
      </w:r>
      <w:r w:rsidR="0053752F" w:rsidRPr="0053752F">
        <w:rPr>
          <w:rFonts w:ascii="Times New Roman" w:hAnsi="Times New Roman" w:cs="Times New Roman"/>
          <w:sz w:val="24"/>
          <w:szCs w:val="24"/>
          <w:u w:val="single"/>
        </w:rPr>
        <w:t>законодательств</w:t>
      </w:r>
      <w:r w:rsidR="00E179A9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53752F" w:rsidRPr="0053752F">
        <w:rPr>
          <w:rFonts w:ascii="Times New Roman" w:hAnsi="Times New Roman" w:cs="Times New Roman"/>
          <w:sz w:val="24"/>
          <w:szCs w:val="24"/>
          <w:u w:val="single"/>
        </w:rPr>
        <w:t xml:space="preserve"> Российской Федерации</w:t>
      </w:r>
      <w:r w:rsidR="0053752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3752F" w:rsidRDefault="0053752F" w:rsidP="00011D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00165" w:rsidRPr="00300752" w:rsidRDefault="000E39D6" w:rsidP="000E39D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75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CDE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Цель введения акта</w:t>
      </w:r>
      <w:r w:rsidR="00404CDE">
        <w:rPr>
          <w:rFonts w:ascii="Times New Roman" w:hAnsi="Times New Roman" w:cs="Times New Roman"/>
          <w:sz w:val="24"/>
          <w:szCs w:val="24"/>
        </w:rPr>
        <w:t>:</w:t>
      </w:r>
    </w:p>
    <w:p w:rsidR="00C772DD" w:rsidRPr="00EE71D6" w:rsidRDefault="00E179A9" w:rsidP="00C772DD">
      <w:pPr>
        <w:pStyle w:val="1"/>
        <w:spacing w:after="0" w:line="240" w:lineRule="auto"/>
        <w:ind w:left="40" w:right="40" w:firstLine="66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</w:t>
      </w:r>
      <w:r w:rsidRPr="00E179A9">
        <w:rPr>
          <w:sz w:val="24"/>
          <w:szCs w:val="24"/>
        </w:rPr>
        <w:t>редоставлени</w:t>
      </w:r>
      <w:r>
        <w:rPr>
          <w:sz w:val="24"/>
          <w:szCs w:val="24"/>
        </w:rPr>
        <w:t>е</w:t>
      </w:r>
      <w:r w:rsidRPr="00E179A9">
        <w:rPr>
          <w:sz w:val="24"/>
          <w:szCs w:val="24"/>
        </w:rPr>
        <w:t xml:space="preserve"> муниципальной услуги «Предварительное согласование предоставления земельного участка»</w:t>
      </w:r>
      <w:r>
        <w:rPr>
          <w:sz w:val="24"/>
          <w:szCs w:val="24"/>
        </w:rPr>
        <w:t xml:space="preserve"> (в течение 2026 года оказано порядка 20 муниципальных услуг).</w:t>
      </w:r>
    </w:p>
    <w:p w:rsidR="00404CDE" w:rsidRPr="007925B2" w:rsidRDefault="00404CDE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4CDE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Риски, связанные с текущей ситуацией: </w:t>
      </w:r>
    </w:p>
    <w:p w:rsidR="00E40C1B" w:rsidRDefault="004059C2" w:rsidP="00E40C1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</w:p>
    <w:p w:rsidR="00404CDE" w:rsidRPr="00404CDE" w:rsidRDefault="00404CDE" w:rsidP="00E40C1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404CDE" w:rsidRDefault="00E40C1B" w:rsidP="00404C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Последствия, если никаких действий не будет предпринято: </w:t>
      </w:r>
    </w:p>
    <w:p w:rsidR="00404CDE" w:rsidRDefault="00E179A9" w:rsidP="00CA533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Невозможность оказания муниципальной услуги «</w:t>
      </w:r>
      <w:r w:rsidRPr="00E179A9">
        <w:rPr>
          <w:rFonts w:ascii="Times New Roman" w:hAnsi="Times New Roman"/>
          <w:sz w:val="24"/>
          <w:szCs w:val="24"/>
        </w:rPr>
        <w:t>Предварительное согласование предоставления земельного участка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059C2" w:rsidRPr="004059C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059C2" w:rsidRDefault="004059C2" w:rsidP="004059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30EB3" w:rsidRDefault="00E40C1B" w:rsidP="005375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Социальные   группы,  экономические  сектора  или  территории,  на  которые</w:t>
      </w:r>
      <w:r w:rsidR="00665F0A">
        <w:rPr>
          <w:rFonts w:ascii="Times New Roman" w:hAnsi="Times New Roman" w:cs="Times New Roman"/>
          <w:sz w:val="24"/>
          <w:szCs w:val="24"/>
        </w:rPr>
        <w:t xml:space="preserve"> </w:t>
      </w:r>
      <w:r w:rsidRPr="007925B2">
        <w:rPr>
          <w:rFonts w:ascii="Times New Roman" w:hAnsi="Times New Roman" w:cs="Times New Roman"/>
          <w:sz w:val="24"/>
          <w:szCs w:val="24"/>
        </w:rPr>
        <w:t xml:space="preserve">оказывается воздействие: </w:t>
      </w:r>
    </w:p>
    <w:p w:rsidR="004059C2" w:rsidRDefault="004059C2" w:rsidP="001A344D">
      <w:pPr>
        <w:pStyle w:val="1"/>
        <w:spacing w:after="0" w:line="240" w:lineRule="auto"/>
        <w:ind w:left="40" w:right="40" w:firstLine="669"/>
        <w:jc w:val="both"/>
        <w:rPr>
          <w:sz w:val="24"/>
          <w:szCs w:val="24"/>
          <w:u w:val="single"/>
        </w:rPr>
      </w:pPr>
      <w:r w:rsidRPr="005A2831">
        <w:rPr>
          <w:sz w:val="24"/>
          <w:szCs w:val="24"/>
          <w:u w:val="single"/>
        </w:rPr>
        <w:t xml:space="preserve">Данное правовое регулирование затрагивает интересы </w:t>
      </w:r>
      <w:r w:rsidR="005A2831" w:rsidRPr="005A2831">
        <w:rPr>
          <w:sz w:val="24"/>
          <w:szCs w:val="24"/>
          <w:u w:val="single"/>
        </w:rPr>
        <w:t>физических лиц</w:t>
      </w:r>
      <w:r w:rsidR="00CA533E">
        <w:rPr>
          <w:sz w:val="24"/>
          <w:szCs w:val="24"/>
          <w:u w:val="single"/>
        </w:rPr>
        <w:t xml:space="preserve"> и юридических лиц. </w:t>
      </w:r>
    </w:p>
    <w:p w:rsidR="00F45A5E" w:rsidRDefault="00F45A5E" w:rsidP="001A344D">
      <w:pPr>
        <w:pStyle w:val="1"/>
        <w:spacing w:after="0" w:line="240" w:lineRule="auto"/>
        <w:ind w:left="40" w:right="40" w:firstLine="669"/>
        <w:jc w:val="both"/>
        <w:rPr>
          <w:sz w:val="24"/>
          <w:szCs w:val="24"/>
          <w:u w:val="single"/>
        </w:rPr>
      </w:pPr>
    </w:p>
    <w:p w:rsidR="00E40C1B" w:rsidRPr="004059C2" w:rsidRDefault="00E40C1B" w:rsidP="00E40C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384"/>
      <w:bookmarkEnd w:id="3"/>
      <w:r w:rsidRPr="004059C2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5F0A" w:rsidRDefault="00E40C1B" w:rsidP="00665F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Основные цели регулирования:</w:t>
      </w:r>
    </w:p>
    <w:p w:rsidR="00665F0A" w:rsidRDefault="00E40C1B" w:rsidP="00665F0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665F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39DC">
        <w:rPr>
          <w:rFonts w:ascii="Times New Roman" w:hAnsi="Times New Roman" w:cs="Times New Roman"/>
          <w:sz w:val="24"/>
          <w:szCs w:val="24"/>
          <w:u w:val="single"/>
        </w:rPr>
        <w:t xml:space="preserve">Соблюдение требований законодательства при предоставлении муниципальной услуги </w:t>
      </w:r>
    </w:p>
    <w:p w:rsidR="00D614EA" w:rsidRPr="007925B2" w:rsidRDefault="00D614EA" w:rsidP="00665F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0C1B" w:rsidRPr="00F45A5E" w:rsidRDefault="00E40C1B" w:rsidP="00500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A5E">
        <w:rPr>
          <w:rFonts w:ascii="Times New Roman" w:hAnsi="Times New Roman" w:cs="Times New Roman"/>
          <w:sz w:val="24"/>
          <w:szCs w:val="24"/>
        </w:rPr>
        <w:t>Обоснование    неэффективности   действующего   в   рассматриваемой   сфере</w:t>
      </w:r>
      <w:r w:rsidR="00500C8F" w:rsidRPr="00F45A5E">
        <w:rPr>
          <w:rFonts w:ascii="Times New Roman" w:hAnsi="Times New Roman" w:cs="Times New Roman"/>
          <w:sz w:val="24"/>
          <w:szCs w:val="24"/>
        </w:rPr>
        <w:t xml:space="preserve"> </w:t>
      </w:r>
      <w:r w:rsidRPr="00F45A5E">
        <w:rPr>
          <w:rFonts w:ascii="Times New Roman" w:hAnsi="Times New Roman" w:cs="Times New Roman"/>
          <w:sz w:val="24"/>
          <w:szCs w:val="24"/>
        </w:rPr>
        <w:t xml:space="preserve">регулирования: </w:t>
      </w:r>
    </w:p>
    <w:p w:rsidR="00F45A5E" w:rsidRDefault="00CD6D64" w:rsidP="00F45A5E">
      <w:pPr>
        <w:spacing w:before="0" w:after="0"/>
        <w:jc w:val="both"/>
        <w:textAlignment w:val="top"/>
        <w:rPr>
          <w:color w:val="000000"/>
          <w:u w:val="single"/>
        </w:rPr>
      </w:pPr>
      <w:bookmarkStart w:id="4" w:name="Par392"/>
      <w:bookmarkEnd w:id="4"/>
      <w:r>
        <w:rPr>
          <w:color w:val="000000"/>
          <w:u w:val="single"/>
        </w:rPr>
        <w:t>Н</w:t>
      </w:r>
      <w:r w:rsidR="00F45A5E" w:rsidRPr="00D42A6F">
        <w:rPr>
          <w:color w:val="000000"/>
          <w:u w:val="single"/>
        </w:rPr>
        <w:t>ормативн</w:t>
      </w:r>
      <w:r w:rsidR="00E179A9">
        <w:rPr>
          <w:color w:val="000000"/>
          <w:u w:val="single"/>
        </w:rPr>
        <w:t xml:space="preserve">о-правовой подлежит принятию в соответствии с </w:t>
      </w:r>
      <w:r w:rsidR="0053752F">
        <w:rPr>
          <w:color w:val="000000"/>
          <w:u w:val="single"/>
        </w:rPr>
        <w:t>требованиям</w:t>
      </w:r>
      <w:r w:rsidR="00E179A9">
        <w:rPr>
          <w:color w:val="000000"/>
          <w:u w:val="single"/>
        </w:rPr>
        <w:t>и</w:t>
      </w:r>
      <w:r w:rsidR="0053752F">
        <w:rPr>
          <w:color w:val="000000"/>
          <w:u w:val="single"/>
        </w:rPr>
        <w:t xml:space="preserve"> законодательства Российской Федерации</w:t>
      </w:r>
      <w:r w:rsidR="00EE71D6">
        <w:rPr>
          <w:color w:val="000000"/>
          <w:u w:val="single"/>
        </w:rPr>
        <w:t>.</w:t>
      </w:r>
      <w:r>
        <w:rPr>
          <w:color w:val="000000"/>
          <w:u w:val="single"/>
        </w:rPr>
        <w:t xml:space="preserve"> </w:t>
      </w:r>
    </w:p>
    <w:p w:rsidR="00EE71D6" w:rsidRDefault="00EE71D6" w:rsidP="00F45A5E">
      <w:pPr>
        <w:spacing w:before="0" w:after="0"/>
        <w:jc w:val="both"/>
        <w:textAlignment w:val="top"/>
        <w:rPr>
          <w:color w:val="000000"/>
          <w:u w:val="single"/>
        </w:rPr>
      </w:pPr>
    </w:p>
    <w:p w:rsidR="00E40C1B" w:rsidRPr="00884DC0" w:rsidRDefault="00E40C1B" w:rsidP="00515F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C0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0C1B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Невмешательство: </w:t>
      </w:r>
      <w:r w:rsidR="00665F0A" w:rsidRPr="00665F0A">
        <w:rPr>
          <w:rFonts w:ascii="Times New Roman" w:hAnsi="Times New Roman" w:cs="Times New Roman"/>
          <w:sz w:val="24"/>
          <w:szCs w:val="24"/>
          <w:u w:val="single"/>
        </w:rPr>
        <w:t>не допустимо.</w:t>
      </w:r>
    </w:p>
    <w:p w:rsidR="00A83A1C" w:rsidRPr="007925B2" w:rsidRDefault="00A83A1C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69C6" w:rsidRDefault="00E40C1B" w:rsidP="00BA26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применения существующего регулирования: </w:t>
      </w:r>
    </w:p>
    <w:p w:rsidR="00CA533E" w:rsidRPr="00240CB6" w:rsidRDefault="00515FEF" w:rsidP="00CA533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BA264B" w:rsidRPr="00BA264B">
        <w:rPr>
          <w:rFonts w:ascii="Times New Roman" w:hAnsi="Times New Roman" w:cs="Times New Roman"/>
          <w:sz w:val="24"/>
          <w:szCs w:val="24"/>
          <w:u w:val="single"/>
        </w:rPr>
        <w:t>ринятие</w:t>
      </w:r>
      <w:r w:rsidR="00500C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64B" w:rsidRPr="00BA264B">
        <w:rPr>
          <w:rFonts w:ascii="Times New Roman" w:hAnsi="Times New Roman" w:cs="Times New Roman"/>
          <w:sz w:val="24"/>
          <w:szCs w:val="24"/>
          <w:u w:val="single"/>
        </w:rPr>
        <w:t xml:space="preserve">нормативного правового акта </w:t>
      </w:r>
      <w:r w:rsidR="00CA533E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1E69C6" w:rsidRPr="001E69C6">
        <w:rPr>
          <w:rFonts w:ascii="Times New Roman" w:hAnsi="Times New Roman" w:cs="Times New Roman"/>
          <w:sz w:val="24"/>
          <w:szCs w:val="24"/>
          <w:u w:val="single"/>
        </w:rPr>
        <w:t>постановления администрации</w:t>
      </w:r>
      <w:r w:rsidR="008262B3">
        <w:rPr>
          <w:rFonts w:ascii="Times New Roman" w:hAnsi="Times New Roman" w:cs="Times New Roman"/>
          <w:sz w:val="24"/>
          <w:szCs w:val="24"/>
          <w:u w:val="single"/>
        </w:rPr>
        <w:t xml:space="preserve"> городского округа </w:t>
      </w:r>
      <w:proofErr w:type="spellStart"/>
      <w:r w:rsidR="008262B3">
        <w:rPr>
          <w:rFonts w:ascii="Times New Roman" w:hAnsi="Times New Roman" w:cs="Times New Roman"/>
          <w:sz w:val="24"/>
          <w:szCs w:val="24"/>
          <w:u w:val="single"/>
        </w:rPr>
        <w:t>Навашинский</w:t>
      </w:r>
      <w:proofErr w:type="spellEnd"/>
      <w:r w:rsidR="008262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533E">
        <w:rPr>
          <w:rFonts w:ascii="Times New Roman" w:hAnsi="Times New Roman" w:cs="Times New Roman"/>
          <w:sz w:val="24"/>
          <w:szCs w:val="24"/>
          <w:u w:val="single"/>
        </w:rPr>
        <w:t>Нижегородской области</w:t>
      </w:r>
      <w:r w:rsidR="00EE71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E71D6" w:rsidRPr="00EE71D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179A9" w:rsidRPr="00E179A9">
        <w:rPr>
          <w:rFonts w:ascii="Times New Roman" w:hAnsi="Times New Roman" w:cs="Times New Roman"/>
          <w:sz w:val="24"/>
          <w:szCs w:val="24"/>
          <w:u w:val="single"/>
        </w:rPr>
        <w:t>Предварительное согласование предоставления земельного участка</w:t>
      </w:r>
      <w:r w:rsidR="00EE71D6" w:rsidRPr="00EE71D6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D6E0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47106" w:rsidRPr="00B47106" w:rsidRDefault="00B47106" w:rsidP="00B4710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0C1B" w:rsidRDefault="00E40C1B" w:rsidP="00A83A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Саморегулирование: </w:t>
      </w:r>
      <w:r w:rsidR="00A83A1C" w:rsidRPr="00A83A1C">
        <w:rPr>
          <w:rFonts w:ascii="Times New Roman" w:hAnsi="Times New Roman" w:cs="Times New Roman"/>
          <w:sz w:val="24"/>
          <w:szCs w:val="24"/>
          <w:u w:val="single"/>
        </w:rPr>
        <w:t>Участники соответствующих отношений самостоятельно не вправе решать и регулировать данный вопрос</w:t>
      </w:r>
      <w:r w:rsidR="00A83A1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A83A1C" w:rsidRPr="00A83A1C" w:rsidRDefault="00A83A1C" w:rsidP="00E40C1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657C1A" w:rsidRPr="00657C1A" w:rsidRDefault="00E40C1B" w:rsidP="00A709C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7C1A">
        <w:rPr>
          <w:rFonts w:ascii="Times New Roman" w:hAnsi="Times New Roman" w:cs="Times New Roman"/>
          <w:sz w:val="24"/>
          <w:szCs w:val="24"/>
        </w:rPr>
        <w:t xml:space="preserve">Прямое </w:t>
      </w:r>
      <w:r w:rsidR="00515FE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657C1A">
        <w:rPr>
          <w:rFonts w:ascii="Times New Roman" w:hAnsi="Times New Roman" w:cs="Times New Roman"/>
          <w:sz w:val="24"/>
          <w:szCs w:val="24"/>
        </w:rPr>
        <w:t>регулирование:</w:t>
      </w:r>
      <w:r w:rsidR="00657C1A">
        <w:rPr>
          <w:rFonts w:ascii="Times New Roman" w:hAnsi="Times New Roman" w:cs="Times New Roman"/>
          <w:sz w:val="24"/>
          <w:szCs w:val="24"/>
        </w:rPr>
        <w:t xml:space="preserve"> </w:t>
      </w:r>
      <w:r w:rsidR="00515FEF" w:rsidRPr="00515FEF">
        <w:rPr>
          <w:rFonts w:ascii="Times New Roman" w:hAnsi="Times New Roman" w:cs="Times New Roman"/>
          <w:sz w:val="24"/>
          <w:szCs w:val="24"/>
          <w:u w:val="single"/>
        </w:rPr>
        <w:t>актуально</w:t>
      </w:r>
      <w:r w:rsidR="0051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C1A" w:rsidRDefault="00657C1A" w:rsidP="00657C1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E40C1B" w:rsidRPr="00515FEF" w:rsidRDefault="00E40C1B" w:rsidP="00657C1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25B2">
        <w:rPr>
          <w:rFonts w:ascii="Times New Roman" w:hAnsi="Times New Roman" w:cs="Times New Roman"/>
          <w:sz w:val="24"/>
          <w:szCs w:val="24"/>
        </w:rPr>
        <w:t>Какие  инструменты  могут  быть  использованы  для  достижения поставленной</w:t>
      </w:r>
      <w:r w:rsidR="00657C1A">
        <w:rPr>
          <w:rFonts w:ascii="Times New Roman" w:hAnsi="Times New Roman" w:cs="Times New Roman"/>
          <w:sz w:val="24"/>
          <w:szCs w:val="24"/>
        </w:rPr>
        <w:t xml:space="preserve"> </w:t>
      </w:r>
      <w:r w:rsidRPr="007925B2">
        <w:rPr>
          <w:rFonts w:ascii="Times New Roman" w:hAnsi="Times New Roman" w:cs="Times New Roman"/>
          <w:sz w:val="24"/>
          <w:szCs w:val="24"/>
        </w:rPr>
        <w:t xml:space="preserve">цели? </w:t>
      </w:r>
      <w:r w:rsidR="00515FEF" w:rsidRPr="00515FEF">
        <w:rPr>
          <w:rFonts w:ascii="Times New Roman" w:hAnsi="Times New Roman" w:cs="Times New Roman"/>
          <w:sz w:val="24"/>
          <w:szCs w:val="24"/>
          <w:u w:val="single"/>
        </w:rPr>
        <w:t>Административные ресурсы</w:t>
      </w:r>
    </w:p>
    <w:p w:rsidR="00657C1A" w:rsidRPr="00657C1A" w:rsidRDefault="00657C1A" w:rsidP="00657C1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0C1B" w:rsidRDefault="00E40C1B" w:rsidP="00C80B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Качественное  описание и количественная оценка соответствующего воздействия</w:t>
      </w:r>
      <w:r w:rsidR="00C80B27">
        <w:rPr>
          <w:rFonts w:ascii="Times New Roman" w:hAnsi="Times New Roman" w:cs="Times New Roman"/>
          <w:sz w:val="24"/>
          <w:szCs w:val="24"/>
        </w:rPr>
        <w:t xml:space="preserve"> </w:t>
      </w:r>
      <w:r w:rsidRPr="007925B2">
        <w:rPr>
          <w:rFonts w:ascii="Times New Roman" w:hAnsi="Times New Roman" w:cs="Times New Roman"/>
          <w:sz w:val="24"/>
          <w:szCs w:val="24"/>
        </w:rPr>
        <w:t xml:space="preserve">(если возможно): </w:t>
      </w:r>
    </w:p>
    <w:p w:rsidR="009610C0" w:rsidRPr="00366E88" w:rsidRDefault="00636331" w:rsidP="009610C0">
      <w:pPr>
        <w:pStyle w:val="1"/>
        <w:spacing w:after="0" w:line="240" w:lineRule="auto"/>
        <w:ind w:left="40" w:right="40" w:firstLine="669"/>
        <w:jc w:val="both"/>
        <w:rPr>
          <w:sz w:val="24"/>
          <w:szCs w:val="24"/>
          <w:u w:val="single"/>
        </w:rPr>
      </w:pPr>
      <w:r w:rsidRPr="00636331">
        <w:rPr>
          <w:sz w:val="24"/>
          <w:szCs w:val="24"/>
          <w:u w:val="single"/>
        </w:rPr>
        <w:t xml:space="preserve">Данной услугой могут воспользоваться </w:t>
      </w:r>
      <w:r w:rsidR="009610C0" w:rsidRPr="009610C0">
        <w:rPr>
          <w:sz w:val="24"/>
          <w:szCs w:val="24"/>
          <w:u w:val="single"/>
        </w:rPr>
        <w:t>физически</w:t>
      </w:r>
      <w:r w:rsidR="009610C0">
        <w:rPr>
          <w:sz w:val="24"/>
          <w:szCs w:val="24"/>
          <w:u w:val="single"/>
        </w:rPr>
        <w:t>е</w:t>
      </w:r>
      <w:r w:rsidR="009610C0" w:rsidRPr="009610C0">
        <w:rPr>
          <w:sz w:val="24"/>
          <w:szCs w:val="24"/>
          <w:u w:val="single"/>
        </w:rPr>
        <w:t xml:space="preserve"> </w:t>
      </w:r>
      <w:r w:rsidR="00CA533E">
        <w:rPr>
          <w:sz w:val="24"/>
          <w:szCs w:val="24"/>
          <w:u w:val="single"/>
        </w:rPr>
        <w:t xml:space="preserve">и юридические лица в определенных </w:t>
      </w:r>
      <w:r w:rsidR="0053752F">
        <w:rPr>
          <w:sz w:val="24"/>
          <w:szCs w:val="24"/>
          <w:u w:val="single"/>
        </w:rPr>
        <w:t xml:space="preserve">земельным </w:t>
      </w:r>
      <w:r w:rsidR="00CA533E">
        <w:rPr>
          <w:sz w:val="24"/>
          <w:szCs w:val="24"/>
          <w:u w:val="single"/>
        </w:rPr>
        <w:t>законодательством случаях</w:t>
      </w:r>
      <w:r w:rsidR="00A04CFF">
        <w:rPr>
          <w:sz w:val="24"/>
          <w:szCs w:val="24"/>
          <w:u w:val="single"/>
        </w:rPr>
        <w:t>.</w:t>
      </w:r>
    </w:p>
    <w:p w:rsidR="00960D41" w:rsidRDefault="00960D41" w:rsidP="00E40C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406"/>
      <w:bookmarkEnd w:id="5"/>
    </w:p>
    <w:p w:rsidR="00E40C1B" w:rsidRPr="00C80B27" w:rsidRDefault="00E40C1B" w:rsidP="00E40C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B27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E40C1B" w:rsidRPr="0056101F" w:rsidRDefault="00E40C1B" w:rsidP="00E40C1B">
      <w:pPr>
        <w:pStyle w:val="ConsPlusNonformat"/>
        <w:rPr>
          <w:rFonts w:ascii="Times New Roman" w:hAnsi="Times New Roman" w:cs="Times New Roman"/>
        </w:rPr>
      </w:pPr>
    </w:p>
    <w:p w:rsidR="00515FEF" w:rsidRDefault="00E40C1B" w:rsidP="00963D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6CD8">
        <w:rPr>
          <w:rFonts w:ascii="Times New Roman" w:hAnsi="Times New Roman" w:cs="Times New Roman"/>
          <w:sz w:val="24"/>
          <w:szCs w:val="24"/>
        </w:rPr>
        <w:t xml:space="preserve">Стороны, с которыми были проведены консультации: </w:t>
      </w:r>
    </w:p>
    <w:p w:rsidR="00E179A9" w:rsidRPr="00E179A9" w:rsidRDefault="00E179A9" w:rsidP="00E17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13"/>
      <w:bookmarkEnd w:id="6"/>
      <w:r w:rsidRPr="00E179A9">
        <w:rPr>
          <w:rFonts w:ascii="Times New Roman" w:hAnsi="Times New Roman" w:cs="Times New Roman"/>
          <w:sz w:val="24"/>
          <w:szCs w:val="24"/>
        </w:rPr>
        <w:t>- автономная некоммерческая организация «Нижегородский центр общественных процедур «Бизнес против коррупции»»;</w:t>
      </w:r>
    </w:p>
    <w:p w:rsidR="00E179A9" w:rsidRPr="00E179A9" w:rsidRDefault="00E179A9" w:rsidP="00E17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9A9">
        <w:rPr>
          <w:rFonts w:ascii="Times New Roman" w:hAnsi="Times New Roman" w:cs="Times New Roman"/>
          <w:sz w:val="24"/>
          <w:szCs w:val="24"/>
        </w:rPr>
        <w:t>- Автономная некоммерческая организация «</w:t>
      </w:r>
      <w:proofErr w:type="spellStart"/>
      <w:r w:rsidRPr="00E179A9">
        <w:rPr>
          <w:rFonts w:ascii="Times New Roman" w:hAnsi="Times New Roman" w:cs="Times New Roman"/>
          <w:sz w:val="24"/>
          <w:szCs w:val="24"/>
        </w:rPr>
        <w:t>Навашинский</w:t>
      </w:r>
      <w:proofErr w:type="spellEnd"/>
      <w:r w:rsidRPr="00E179A9">
        <w:rPr>
          <w:rFonts w:ascii="Times New Roman" w:hAnsi="Times New Roman" w:cs="Times New Roman"/>
          <w:sz w:val="24"/>
          <w:szCs w:val="24"/>
        </w:rPr>
        <w:t xml:space="preserve"> центр поддержки и развития предпринимательства» </w:t>
      </w:r>
    </w:p>
    <w:p w:rsidR="00154073" w:rsidRDefault="00E179A9" w:rsidP="00E17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9A9">
        <w:rPr>
          <w:rFonts w:ascii="Times New Roman" w:hAnsi="Times New Roman" w:cs="Times New Roman"/>
          <w:sz w:val="24"/>
          <w:szCs w:val="24"/>
        </w:rPr>
        <w:t xml:space="preserve">- Индивидуальный предприниматель </w:t>
      </w:r>
      <w:proofErr w:type="spellStart"/>
      <w:r w:rsidRPr="00E179A9">
        <w:rPr>
          <w:rFonts w:ascii="Times New Roman" w:hAnsi="Times New Roman" w:cs="Times New Roman"/>
          <w:sz w:val="24"/>
          <w:szCs w:val="24"/>
        </w:rPr>
        <w:t>Чипурилина</w:t>
      </w:r>
      <w:proofErr w:type="spellEnd"/>
      <w:r w:rsidRPr="00E179A9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  <w:proofErr w:type="gramStart"/>
      <w:r w:rsidRPr="00E179A9">
        <w:rPr>
          <w:rFonts w:ascii="Times New Roman" w:hAnsi="Times New Roman" w:cs="Times New Roman"/>
          <w:sz w:val="24"/>
          <w:szCs w:val="24"/>
        </w:rPr>
        <w:t xml:space="preserve"> </w:t>
      </w:r>
      <w:r w:rsidR="001540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79A9" w:rsidRPr="00E179A9" w:rsidRDefault="00154073" w:rsidP="00E17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в целом дана положительная оценка проекта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нормативного-правового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акта, замечания от  А</w:t>
      </w:r>
      <w:r w:rsidRPr="00E179A9">
        <w:rPr>
          <w:rFonts w:ascii="Times New Roman" w:hAnsi="Times New Roman" w:cs="Times New Roman"/>
          <w:sz w:val="24"/>
          <w:szCs w:val="24"/>
        </w:rPr>
        <w:t>втономн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E179A9">
        <w:rPr>
          <w:rFonts w:ascii="Times New Roman" w:hAnsi="Times New Roman" w:cs="Times New Roman"/>
          <w:sz w:val="24"/>
          <w:szCs w:val="24"/>
        </w:rPr>
        <w:t>некоммерческ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организации </w:t>
      </w:r>
      <w:r w:rsidRPr="00E179A9">
        <w:rPr>
          <w:rFonts w:ascii="Times New Roman" w:hAnsi="Times New Roman" w:cs="Times New Roman"/>
          <w:sz w:val="24"/>
          <w:szCs w:val="24"/>
        </w:rPr>
        <w:t>«Нижегородский центр общественных процедур «Бизнес против коррупции»»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7" w:name="_GoBack"/>
      <w:bookmarkEnd w:id="7"/>
    </w:p>
    <w:p w:rsidR="002D6E0F" w:rsidRPr="00E179A9" w:rsidRDefault="002D6E0F" w:rsidP="00E17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C1B" w:rsidRPr="005B55B7" w:rsidRDefault="00E40C1B" w:rsidP="00E40C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B7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01F" w:rsidRPr="00E179A9" w:rsidRDefault="00E40C1B" w:rsidP="009D6B4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925B2">
        <w:rPr>
          <w:rFonts w:ascii="Times New Roman" w:hAnsi="Times New Roman" w:cs="Times New Roman"/>
          <w:sz w:val="24"/>
          <w:szCs w:val="24"/>
        </w:rPr>
        <w:t>Описание  выбранного  варианта  (принятие  новых  муниципальных нормативных</w:t>
      </w:r>
      <w:r w:rsidR="009D6B40">
        <w:rPr>
          <w:rFonts w:ascii="Times New Roman" w:hAnsi="Times New Roman" w:cs="Times New Roman"/>
          <w:sz w:val="24"/>
          <w:szCs w:val="24"/>
        </w:rPr>
        <w:t xml:space="preserve"> </w:t>
      </w:r>
      <w:r w:rsidRPr="007925B2">
        <w:rPr>
          <w:rFonts w:ascii="Times New Roman" w:hAnsi="Times New Roman" w:cs="Times New Roman"/>
          <w:sz w:val="24"/>
          <w:szCs w:val="24"/>
        </w:rPr>
        <w:t xml:space="preserve">правовых   актов,  признание  </w:t>
      </w:r>
      <w:proofErr w:type="gramStart"/>
      <w:r w:rsidRPr="007925B2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7925B2">
        <w:rPr>
          <w:rFonts w:ascii="Times New Roman" w:hAnsi="Times New Roman" w:cs="Times New Roman"/>
          <w:sz w:val="24"/>
          <w:szCs w:val="24"/>
        </w:rPr>
        <w:t xml:space="preserve">  силу  муниципальных  нормативных</w:t>
      </w:r>
      <w:r w:rsidR="009D6B40">
        <w:rPr>
          <w:rFonts w:ascii="Times New Roman" w:hAnsi="Times New Roman" w:cs="Times New Roman"/>
          <w:sz w:val="24"/>
          <w:szCs w:val="24"/>
        </w:rPr>
        <w:t xml:space="preserve"> </w:t>
      </w:r>
      <w:r w:rsidRPr="007925B2">
        <w:rPr>
          <w:rFonts w:ascii="Times New Roman" w:hAnsi="Times New Roman" w:cs="Times New Roman"/>
          <w:sz w:val="24"/>
          <w:szCs w:val="24"/>
        </w:rPr>
        <w:t>правовых  актов,  внесение  изменений  в муниципальные нормативные правовые</w:t>
      </w:r>
      <w:r w:rsidR="009D6B40">
        <w:rPr>
          <w:rFonts w:ascii="Times New Roman" w:hAnsi="Times New Roman" w:cs="Times New Roman"/>
          <w:sz w:val="24"/>
          <w:szCs w:val="24"/>
        </w:rPr>
        <w:t xml:space="preserve"> </w:t>
      </w:r>
      <w:r w:rsidRPr="007925B2">
        <w:rPr>
          <w:rFonts w:ascii="Times New Roman" w:hAnsi="Times New Roman" w:cs="Times New Roman"/>
          <w:sz w:val="24"/>
          <w:szCs w:val="24"/>
        </w:rPr>
        <w:t xml:space="preserve">акты, сохранение действующего режима </w:t>
      </w:r>
      <w:r w:rsidRPr="00E179A9">
        <w:rPr>
          <w:rFonts w:ascii="Times New Roman" w:hAnsi="Times New Roman" w:cs="Times New Roman"/>
          <w:bCs/>
          <w:sz w:val="24"/>
          <w:szCs w:val="24"/>
          <w:u w:val="single"/>
        </w:rPr>
        <w:t>регулирования):</w:t>
      </w:r>
    </w:p>
    <w:p w:rsidR="00EE71D6" w:rsidRPr="00E179A9" w:rsidRDefault="00BE7232" w:rsidP="008A101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51D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Принятие </w:t>
      </w:r>
      <w:r w:rsidR="00E54CE9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</w:t>
      </w:r>
      <w:r w:rsidR="00963D4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63D4C" w:rsidRPr="00963D4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администрации городского округа </w:t>
      </w:r>
      <w:proofErr w:type="spellStart"/>
      <w:r w:rsidR="00963D4C" w:rsidRPr="00963D4C">
        <w:rPr>
          <w:rFonts w:ascii="Times New Roman" w:hAnsi="Times New Roman" w:cs="Times New Roman"/>
          <w:bCs/>
          <w:sz w:val="24"/>
          <w:szCs w:val="24"/>
          <w:u w:val="single"/>
        </w:rPr>
        <w:t>Нав</w:t>
      </w:r>
      <w:r w:rsidR="002D6E0F">
        <w:rPr>
          <w:rFonts w:ascii="Times New Roman" w:hAnsi="Times New Roman" w:cs="Times New Roman"/>
          <w:bCs/>
          <w:sz w:val="24"/>
          <w:szCs w:val="24"/>
          <w:u w:val="single"/>
        </w:rPr>
        <w:t>ашинский</w:t>
      </w:r>
      <w:proofErr w:type="spellEnd"/>
      <w:r w:rsidR="002D6E0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Нижегородской области </w:t>
      </w:r>
      <w:r w:rsidR="00EE71D6" w:rsidRPr="00E179A9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E179A9" w:rsidRPr="00E179A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Об утверждении Административного регламента администрации муниципального округа </w:t>
      </w:r>
      <w:proofErr w:type="spellStart"/>
      <w:r w:rsidR="00E179A9" w:rsidRPr="00E179A9">
        <w:rPr>
          <w:rFonts w:ascii="Times New Roman" w:hAnsi="Times New Roman" w:cs="Times New Roman"/>
          <w:bCs/>
          <w:sz w:val="24"/>
          <w:szCs w:val="24"/>
          <w:u w:val="single"/>
        </w:rPr>
        <w:t>Навашинский</w:t>
      </w:r>
      <w:proofErr w:type="spellEnd"/>
      <w:r w:rsidR="00E179A9" w:rsidRPr="00E179A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Нижегородской области по предоставлению муниципальной услуги «Предварительное согласование предоставления земельного участка»</w:t>
      </w:r>
      <w:r w:rsidR="00EE71D6" w:rsidRPr="00E179A9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40662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без учета замечаний, поступивших в ходе публичных консультаций. </w:t>
      </w:r>
      <w:r w:rsidR="0053752F" w:rsidRPr="00E179A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53752F" w:rsidRPr="00930EB3" w:rsidRDefault="0053752F" w:rsidP="008A10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Ожидаемые   выгоды   и   издержки   от   реализации   выбранного  варианта:</w:t>
      </w:r>
    </w:p>
    <w:p w:rsidR="00E40C1B" w:rsidRPr="004A0A1F" w:rsidRDefault="004A0A1F" w:rsidP="002D6E0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0A1F">
        <w:rPr>
          <w:rFonts w:ascii="Times New Roman" w:hAnsi="Times New Roman" w:cs="Times New Roman"/>
          <w:sz w:val="24"/>
          <w:szCs w:val="24"/>
          <w:u w:val="single"/>
        </w:rPr>
        <w:t xml:space="preserve">Дополнительных расходов для бюджета </w:t>
      </w:r>
      <w:r w:rsidR="00E179A9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4A0A1F">
        <w:rPr>
          <w:rFonts w:ascii="Times New Roman" w:hAnsi="Times New Roman" w:cs="Times New Roman"/>
          <w:sz w:val="24"/>
          <w:szCs w:val="24"/>
          <w:u w:val="single"/>
        </w:rPr>
        <w:t xml:space="preserve"> округа </w:t>
      </w:r>
      <w:proofErr w:type="spellStart"/>
      <w:r w:rsidRPr="004A0A1F">
        <w:rPr>
          <w:rFonts w:ascii="Times New Roman" w:hAnsi="Times New Roman" w:cs="Times New Roman"/>
          <w:sz w:val="24"/>
          <w:szCs w:val="24"/>
          <w:u w:val="single"/>
        </w:rPr>
        <w:t>Навашинский</w:t>
      </w:r>
      <w:proofErr w:type="spellEnd"/>
      <w:r w:rsidRPr="004A0A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3D4C">
        <w:rPr>
          <w:rFonts w:ascii="Times New Roman" w:hAnsi="Times New Roman" w:cs="Times New Roman"/>
          <w:sz w:val="24"/>
          <w:szCs w:val="24"/>
          <w:u w:val="single"/>
        </w:rPr>
        <w:t xml:space="preserve">Нижегородской области </w:t>
      </w:r>
      <w:r w:rsidRPr="004A0A1F">
        <w:rPr>
          <w:rFonts w:ascii="Times New Roman" w:hAnsi="Times New Roman" w:cs="Times New Roman"/>
          <w:sz w:val="24"/>
          <w:szCs w:val="24"/>
          <w:u w:val="single"/>
        </w:rPr>
        <w:t>не возникает.</w:t>
      </w:r>
    </w:p>
    <w:p w:rsidR="004A0A1F" w:rsidRPr="007925B2" w:rsidRDefault="004A0A1F" w:rsidP="004A0A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C1B" w:rsidRDefault="00E40C1B" w:rsidP="004A0A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Необходимые   меры,   позволяющие   минимизировать  негативные  последствия</w:t>
      </w:r>
      <w:r w:rsidR="004A0A1F">
        <w:rPr>
          <w:rFonts w:ascii="Times New Roman" w:hAnsi="Times New Roman" w:cs="Times New Roman"/>
          <w:sz w:val="24"/>
          <w:szCs w:val="24"/>
        </w:rPr>
        <w:t xml:space="preserve"> </w:t>
      </w:r>
      <w:r w:rsidRPr="007925B2">
        <w:rPr>
          <w:rFonts w:ascii="Times New Roman" w:hAnsi="Times New Roman" w:cs="Times New Roman"/>
          <w:sz w:val="24"/>
          <w:szCs w:val="24"/>
        </w:rPr>
        <w:t xml:space="preserve">применения соответствующего варианта: </w:t>
      </w:r>
    </w:p>
    <w:p w:rsidR="00C733F3" w:rsidRPr="00C733F3" w:rsidRDefault="003E0C8F" w:rsidP="003E0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C8F">
        <w:rPr>
          <w:rFonts w:ascii="Times New Roman" w:hAnsi="Times New Roman" w:cs="Times New Roman"/>
          <w:sz w:val="24"/>
          <w:szCs w:val="24"/>
          <w:u w:val="single"/>
        </w:rPr>
        <w:t>негативных последствий от принятия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E0C8F">
        <w:rPr>
          <w:rFonts w:ascii="Times New Roman" w:hAnsi="Times New Roman" w:cs="Times New Roman"/>
          <w:sz w:val="24"/>
          <w:szCs w:val="24"/>
          <w:u w:val="single"/>
        </w:rPr>
        <w:t>проекта постановления не предполагается</w:t>
      </w:r>
    </w:p>
    <w:p w:rsidR="00693048" w:rsidRDefault="00693048" w:rsidP="00693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3048" w:rsidRDefault="00693048" w:rsidP="00693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048">
        <w:rPr>
          <w:rFonts w:ascii="Times New Roman" w:hAnsi="Times New Roman" w:cs="Times New Roman"/>
          <w:sz w:val="24"/>
          <w:szCs w:val="24"/>
        </w:rPr>
        <w:t>Описание  воздействия  вводимого  регулирования на состояние конкуренции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048">
        <w:rPr>
          <w:rFonts w:ascii="Times New Roman" w:hAnsi="Times New Roman" w:cs="Times New Roman"/>
          <w:sz w:val="24"/>
          <w:szCs w:val="24"/>
        </w:rPr>
        <w:t>муниципальном образовании в регулируемой сфере деятельности:</w:t>
      </w:r>
    </w:p>
    <w:p w:rsidR="00693048" w:rsidRPr="00693048" w:rsidRDefault="00693048" w:rsidP="0069304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3048">
        <w:rPr>
          <w:rFonts w:ascii="Times New Roman" w:hAnsi="Times New Roman" w:cs="Times New Roman"/>
          <w:sz w:val="24"/>
          <w:szCs w:val="24"/>
          <w:u w:val="single"/>
        </w:rPr>
        <w:lastRenderedPageBreak/>
        <w:t>Не оказывает влияния на состояние конкуренции в муниципальном образовании в регулируемой сфере деятельности.</w:t>
      </w:r>
    </w:p>
    <w:p w:rsidR="003E0C8F" w:rsidRDefault="003E0C8F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33F3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Период воздействия</w:t>
      </w:r>
      <w:r w:rsidR="00C733F3">
        <w:rPr>
          <w:rFonts w:ascii="Times New Roman" w:hAnsi="Times New Roman" w:cs="Times New Roman"/>
          <w:sz w:val="24"/>
          <w:szCs w:val="24"/>
        </w:rPr>
        <w:t>:</w:t>
      </w:r>
    </w:p>
    <w:p w:rsidR="00E40C1B" w:rsidRPr="007925B2" w:rsidRDefault="00047541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C733F3" w:rsidRPr="00C733F3">
        <w:rPr>
          <w:rFonts w:ascii="Times New Roman" w:hAnsi="Times New Roman" w:cs="Times New Roman"/>
          <w:sz w:val="24"/>
          <w:szCs w:val="24"/>
          <w:u w:val="single"/>
        </w:rPr>
        <w:t>долгосрочный</w:t>
      </w:r>
      <w:r w:rsidR="00E40C1B" w:rsidRPr="007925B2">
        <w:rPr>
          <w:rFonts w:ascii="Times New Roman" w:hAnsi="Times New Roman" w:cs="Times New Roman"/>
          <w:sz w:val="24"/>
          <w:szCs w:val="24"/>
        </w:rPr>
        <w:t>________________________</w:t>
      </w:r>
      <w:r w:rsidR="00C733F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                             (кратко-, средне- или долгосрочный)</w:t>
      </w: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5FEF" w:rsidRPr="00191A0D" w:rsidRDefault="00515FEF" w:rsidP="00515FEF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Par428"/>
      <w:bookmarkEnd w:id="8"/>
      <w:r w:rsidRPr="00191A0D">
        <w:rPr>
          <w:rFonts w:ascii="Times New Roman" w:hAnsi="Times New Roman" w:cs="Times New Roman"/>
          <w:b/>
          <w:color w:val="000000"/>
          <w:sz w:val="24"/>
          <w:szCs w:val="24"/>
        </w:rPr>
        <w:t>7.В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ыв</w:t>
      </w:r>
      <w:r w:rsidRPr="00191A0D">
        <w:rPr>
          <w:rFonts w:ascii="Times New Roman" w:hAnsi="Times New Roman" w:cs="Times New Roman"/>
          <w:b/>
          <w:color w:val="000000"/>
          <w:sz w:val="24"/>
          <w:szCs w:val="24"/>
        </w:rPr>
        <w:t>оды</w:t>
      </w:r>
    </w:p>
    <w:p w:rsidR="00515FEF" w:rsidRPr="00191A0D" w:rsidRDefault="00515FEF" w:rsidP="00515FEF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5FEF" w:rsidRPr="00191A0D" w:rsidRDefault="00515FEF" w:rsidP="00515FEF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A0D">
        <w:rPr>
          <w:rFonts w:ascii="Times New Roman" w:hAnsi="Times New Roman" w:cs="Times New Roman"/>
          <w:color w:val="000000"/>
          <w:sz w:val="24"/>
          <w:szCs w:val="24"/>
        </w:rPr>
        <w:t>Выводы о наличии (отсутствии) в проекте  муниципального нормативно-правового акта положений, вводящих избыточные обязанности, запреты и ограничения для субъектов предпринимательской и инвестиционной деятельности,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515FEF" w:rsidRPr="00191A0D" w:rsidRDefault="00515FEF" w:rsidP="00515FEF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91A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1A0D">
        <w:rPr>
          <w:rFonts w:ascii="Times New Roman" w:hAnsi="Times New Roman" w:cs="Times New Roman"/>
          <w:color w:val="000000"/>
          <w:sz w:val="24"/>
          <w:szCs w:val="24"/>
          <w:u w:val="single"/>
        </w:rPr>
        <w:t>В проекте  муниципального нормативно-правового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</w:r>
    </w:p>
    <w:p w:rsidR="00E40C1B" w:rsidRPr="005B55B7" w:rsidRDefault="00515FEF" w:rsidP="00E40C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40C1B" w:rsidRPr="005B55B7">
        <w:rPr>
          <w:rFonts w:ascii="Times New Roman" w:hAnsi="Times New Roman" w:cs="Times New Roman"/>
          <w:b/>
          <w:sz w:val="24"/>
          <w:szCs w:val="24"/>
        </w:rPr>
        <w:t>. Информация об исполнителях:</w:t>
      </w: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538D" w:rsidRPr="004951D9" w:rsidRDefault="004951D9" w:rsidP="004A538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Монахова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Екатерина Александровна, </w:t>
      </w:r>
      <w:r w:rsidR="004A538D" w:rsidRPr="00C733F3">
        <w:rPr>
          <w:rFonts w:ascii="Times New Roman" w:hAnsi="Times New Roman" w:cs="Times New Roman"/>
          <w:sz w:val="24"/>
          <w:szCs w:val="24"/>
          <w:u w:val="single"/>
        </w:rPr>
        <w:t xml:space="preserve">тел.  </w:t>
      </w:r>
      <w:r w:rsidR="00F65F94" w:rsidRPr="004951D9">
        <w:rPr>
          <w:rFonts w:ascii="Times New Roman" w:hAnsi="Times New Roman" w:cs="Times New Roman"/>
          <w:sz w:val="24"/>
          <w:szCs w:val="24"/>
          <w:u w:val="single"/>
          <w:lang w:val="en-US"/>
        </w:rPr>
        <w:t>(83175) 5</w:t>
      </w:r>
      <w:r w:rsidRPr="004951D9">
        <w:rPr>
          <w:rFonts w:ascii="Times New Roman" w:hAnsi="Times New Roman" w:cs="Times New Roman"/>
          <w:sz w:val="24"/>
          <w:szCs w:val="24"/>
          <w:u w:val="single"/>
          <w:lang w:val="en-US"/>
        </w:rPr>
        <w:t>5038</w:t>
      </w:r>
      <w:r w:rsidR="004A538D" w:rsidRPr="004951D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r w:rsidR="004A538D" w:rsidRPr="005B14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e</w:t>
      </w:r>
      <w:r w:rsidR="004A538D" w:rsidRPr="004951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-</w:t>
      </w:r>
      <w:r w:rsidR="004A538D" w:rsidRPr="005B14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mail</w:t>
      </w:r>
      <w:r w:rsidR="004A538D" w:rsidRPr="004951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kymi_nav@mail.ru</w:t>
      </w:r>
      <w:r w:rsidR="004A538D" w:rsidRPr="004951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0C1B" w:rsidRPr="00CA533E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3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0C1B" w:rsidRPr="007925B2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33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925B2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исполнителя)</w:t>
      </w:r>
    </w:p>
    <w:p w:rsidR="00E40C1B" w:rsidRDefault="00E40C1B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538D" w:rsidRDefault="004A538D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3D4C" w:rsidRDefault="00963D4C" w:rsidP="00F65F94">
      <w:pPr>
        <w:tabs>
          <w:tab w:val="left" w:pos="4755"/>
        </w:tabs>
        <w:spacing w:before="0" w:after="0"/>
        <w:ind w:right="-142"/>
      </w:pPr>
    </w:p>
    <w:p w:rsidR="004A538D" w:rsidRPr="004951D9" w:rsidRDefault="0053752F" w:rsidP="00F65F94">
      <w:pPr>
        <w:tabs>
          <w:tab w:val="left" w:pos="4755"/>
        </w:tabs>
        <w:spacing w:before="0" w:after="0"/>
        <w:ind w:right="-142"/>
      </w:pPr>
      <w:r>
        <w:t>П</w:t>
      </w:r>
      <w:r w:rsidR="004951D9">
        <w:t>редседател</w:t>
      </w:r>
      <w:r>
        <w:t>ь</w:t>
      </w:r>
      <w:r w:rsidR="004951D9">
        <w:t xml:space="preserve"> Комитета </w:t>
      </w:r>
      <w:r w:rsidR="004951D9">
        <w:tab/>
      </w:r>
      <w:r w:rsidR="004951D9">
        <w:tab/>
      </w:r>
      <w:r w:rsidR="004951D9">
        <w:tab/>
      </w:r>
      <w:r w:rsidR="004951D9">
        <w:tab/>
      </w:r>
      <w:r w:rsidR="004951D9">
        <w:tab/>
      </w:r>
      <w:r w:rsidR="004951D9">
        <w:tab/>
      </w:r>
      <w:r w:rsidR="004951D9">
        <w:tab/>
      </w:r>
      <w:r>
        <w:t>С.В.Колпакова</w:t>
      </w:r>
    </w:p>
    <w:p w:rsidR="00C733F3" w:rsidRPr="007925B2" w:rsidRDefault="00C733F3" w:rsidP="00E40C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C733F3" w:rsidRPr="007925B2" w:rsidSect="00F9210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03" w:rsidRDefault="008E3903">
      <w:pPr>
        <w:spacing w:before="0" w:after="0"/>
      </w:pPr>
      <w:r>
        <w:separator/>
      </w:r>
    </w:p>
  </w:endnote>
  <w:endnote w:type="continuationSeparator" w:id="0">
    <w:p w:rsidR="008E3903" w:rsidRDefault="008E39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03" w:rsidRDefault="008E3903">
      <w:pPr>
        <w:spacing w:before="0" w:after="0"/>
      </w:pPr>
      <w:r>
        <w:separator/>
      </w:r>
    </w:p>
  </w:footnote>
  <w:footnote w:type="continuationSeparator" w:id="0">
    <w:p w:rsidR="008E3903" w:rsidRDefault="008E390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C1B"/>
    <w:rsid w:val="00011D92"/>
    <w:rsid w:val="00022A8E"/>
    <w:rsid w:val="00047541"/>
    <w:rsid w:val="000678C7"/>
    <w:rsid w:val="000701F4"/>
    <w:rsid w:val="000746B3"/>
    <w:rsid w:val="000A04B2"/>
    <w:rsid w:val="000B61E3"/>
    <w:rsid w:val="000D1260"/>
    <w:rsid w:val="000D3AE2"/>
    <w:rsid w:val="000E2728"/>
    <w:rsid w:val="000E39D6"/>
    <w:rsid w:val="00100165"/>
    <w:rsid w:val="00111DB6"/>
    <w:rsid w:val="001252B4"/>
    <w:rsid w:val="001444EE"/>
    <w:rsid w:val="001450C8"/>
    <w:rsid w:val="00146BC9"/>
    <w:rsid w:val="00154073"/>
    <w:rsid w:val="0018322E"/>
    <w:rsid w:val="00194FAA"/>
    <w:rsid w:val="00197A58"/>
    <w:rsid w:val="001A344D"/>
    <w:rsid w:val="001C78A2"/>
    <w:rsid w:val="001E3A1C"/>
    <w:rsid w:val="001E69C6"/>
    <w:rsid w:val="00222DF3"/>
    <w:rsid w:val="00240CB6"/>
    <w:rsid w:val="00250BB6"/>
    <w:rsid w:val="0027784B"/>
    <w:rsid w:val="002A76D3"/>
    <w:rsid w:val="002C1668"/>
    <w:rsid w:val="002C39DC"/>
    <w:rsid w:val="002D6E0F"/>
    <w:rsid w:val="002E4454"/>
    <w:rsid w:val="00300752"/>
    <w:rsid w:val="00307A0F"/>
    <w:rsid w:val="003235B9"/>
    <w:rsid w:val="00352A78"/>
    <w:rsid w:val="00366E88"/>
    <w:rsid w:val="003670B9"/>
    <w:rsid w:val="003673B9"/>
    <w:rsid w:val="00367A62"/>
    <w:rsid w:val="00377293"/>
    <w:rsid w:val="00383940"/>
    <w:rsid w:val="003E0C8F"/>
    <w:rsid w:val="003E3511"/>
    <w:rsid w:val="00404CDE"/>
    <w:rsid w:val="004059C2"/>
    <w:rsid w:val="00406624"/>
    <w:rsid w:val="00410CB9"/>
    <w:rsid w:val="004129A1"/>
    <w:rsid w:val="0045510F"/>
    <w:rsid w:val="00457CCE"/>
    <w:rsid w:val="004951D9"/>
    <w:rsid w:val="004A0A1F"/>
    <w:rsid w:val="004A538D"/>
    <w:rsid w:val="004B072D"/>
    <w:rsid w:val="004D163D"/>
    <w:rsid w:val="004E1971"/>
    <w:rsid w:val="004E430D"/>
    <w:rsid w:val="00500C8F"/>
    <w:rsid w:val="00515FEF"/>
    <w:rsid w:val="00521717"/>
    <w:rsid w:val="00526C57"/>
    <w:rsid w:val="0053572F"/>
    <w:rsid w:val="0053752F"/>
    <w:rsid w:val="005542CC"/>
    <w:rsid w:val="0056101F"/>
    <w:rsid w:val="0056726C"/>
    <w:rsid w:val="00587E6B"/>
    <w:rsid w:val="005A2831"/>
    <w:rsid w:val="005A50B9"/>
    <w:rsid w:val="005B55B7"/>
    <w:rsid w:val="005D4A92"/>
    <w:rsid w:val="005D6CD8"/>
    <w:rsid w:val="006063A5"/>
    <w:rsid w:val="00636331"/>
    <w:rsid w:val="00644849"/>
    <w:rsid w:val="00657C1A"/>
    <w:rsid w:val="00665F0A"/>
    <w:rsid w:val="006734EA"/>
    <w:rsid w:val="00693048"/>
    <w:rsid w:val="006F16BA"/>
    <w:rsid w:val="007049AA"/>
    <w:rsid w:val="007143D2"/>
    <w:rsid w:val="007168F8"/>
    <w:rsid w:val="00723219"/>
    <w:rsid w:val="00751B80"/>
    <w:rsid w:val="00774920"/>
    <w:rsid w:val="007A56E6"/>
    <w:rsid w:val="007A6FE8"/>
    <w:rsid w:val="007B6619"/>
    <w:rsid w:val="007C369B"/>
    <w:rsid w:val="007D06E7"/>
    <w:rsid w:val="007D18C3"/>
    <w:rsid w:val="008018A8"/>
    <w:rsid w:val="00804886"/>
    <w:rsid w:val="008262B3"/>
    <w:rsid w:val="00847508"/>
    <w:rsid w:val="00884DC0"/>
    <w:rsid w:val="008A101E"/>
    <w:rsid w:val="008B010C"/>
    <w:rsid w:val="008B052C"/>
    <w:rsid w:val="008C3388"/>
    <w:rsid w:val="008E3903"/>
    <w:rsid w:val="00900983"/>
    <w:rsid w:val="009014F9"/>
    <w:rsid w:val="00930EB3"/>
    <w:rsid w:val="00937344"/>
    <w:rsid w:val="00960D41"/>
    <w:rsid w:val="009610C0"/>
    <w:rsid w:val="00963D4C"/>
    <w:rsid w:val="00983747"/>
    <w:rsid w:val="009D4270"/>
    <w:rsid w:val="009D6B40"/>
    <w:rsid w:val="009F1D85"/>
    <w:rsid w:val="00A02DFF"/>
    <w:rsid w:val="00A04CFF"/>
    <w:rsid w:val="00A06190"/>
    <w:rsid w:val="00A33D44"/>
    <w:rsid w:val="00A61A1D"/>
    <w:rsid w:val="00A620E0"/>
    <w:rsid w:val="00A709CD"/>
    <w:rsid w:val="00A75535"/>
    <w:rsid w:val="00A80C74"/>
    <w:rsid w:val="00A83A1C"/>
    <w:rsid w:val="00A84301"/>
    <w:rsid w:val="00AD5E58"/>
    <w:rsid w:val="00AE1FD8"/>
    <w:rsid w:val="00AE2968"/>
    <w:rsid w:val="00AF43C9"/>
    <w:rsid w:val="00B010DC"/>
    <w:rsid w:val="00B2080E"/>
    <w:rsid w:val="00B47106"/>
    <w:rsid w:val="00B5571F"/>
    <w:rsid w:val="00B65950"/>
    <w:rsid w:val="00B72066"/>
    <w:rsid w:val="00BA264B"/>
    <w:rsid w:val="00BC74C8"/>
    <w:rsid w:val="00BE7232"/>
    <w:rsid w:val="00BF7C13"/>
    <w:rsid w:val="00C21796"/>
    <w:rsid w:val="00C26938"/>
    <w:rsid w:val="00C733F3"/>
    <w:rsid w:val="00C772DD"/>
    <w:rsid w:val="00C80B27"/>
    <w:rsid w:val="00CA533E"/>
    <w:rsid w:val="00CD6D64"/>
    <w:rsid w:val="00CE618C"/>
    <w:rsid w:val="00CF29D6"/>
    <w:rsid w:val="00D11397"/>
    <w:rsid w:val="00D457E9"/>
    <w:rsid w:val="00D4610B"/>
    <w:rsid w:val="00D561BE"/>
    <w:rsid w:val="00D614EA"/>
    <w:rsid w:val="00D72C6C"/>
    <w:rsid w:val="00D83920"/>
    <w:rsid w:val="00DC0787"/>
    <w:rsid w:val="00DC086B"/>
    <w:rsid w:val="00DD5FC7"/>
    <w:rsid w:val="00DF1A07"/>
    <w:rsid w:val="00E179A9"/>
    <w:rsid w:val="00E40C1B"/>
    <w:rsid w:val="00E54CE9"/>
    <w:rsid w:val="00E637CA"/>
    <w:rsid w:val="00E66BE9"/>
    <w:rsid w:val="00E7197E"/>
    <w:rsid w:val="00E740CC"/>
    <w:rsid w:val="00E77796"/>
    <w:rsid w:val="00EA636E"/>
    <w:rsid w:val="00EB197F"/>
    <w:rsid w:val="00EB268A"/>
    <w:rsid w:val="00EB4C74"/>
    <w:rsid w:val="00EE71D6"/>
    <w:rsid w:val="00F45A5E"/>
    <w:rsid w:val="00F65F94"/>
    <w:rsid w:val="00F7779A"/>
    <w:rsid w:val="00F92104"/>
    <w:rsid w:val="00F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D16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740C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7">
    <w:name w:val="Нормальный"/>
    <w:rsid w:val="00A75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8">
    <w:name w:val="Основной текст_"/>
    <w:link w:val="1"/>
    <w:rsid w:val="00C772D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C772DD"/>
    <w:pPr>
      <w:widowControl w:val="0"/>
      <w:shd w:val="clear" w:color="auto" w:fill="FFFFFF"/>
      <w:spacing w:before="0" w:after="480" w:line="322" w:lineRule="exact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6351</CharactersWithSpaces>
  <SharedDoc>false</SharedDoc>
  <HLinks>
    <vt:vector size="6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mailto:econom1@adm.nav.nnov.ru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001</cp:lastModifiedBy>
  <cp:revision>25</cp:revision>
  <cp:lastPrinted>2018-12-13T10:27:00Z</cp:lastPrinted>
  <dcterms:created xsi:type="dcterms:W3CDTF">2018-12-27T06:36:00Z</dcterms:created>
  <dcterms:modified xsi:type="dcterms:W3CDTF">2026-06-17T08:00:00Z</dcterms:modified>
</cp:coreProperties>
</file>